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79"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tblGrid>
      <w:tr w:rsidR="00046390" w:rsidRPr="000120A3" w:rsidTr="00046390">
        <w:trPr>
          <w:trHeight w:val="1608"/>
        </w:trPr>
        <w:tc>
          <w:tcPr>
            <w:tcW w:w="4279" w:type="dxa"/>
            <w:tcBorders>
              <w:top w:val="nil"/>
              <w:left w:val="nil"/>
              <w:bottom w:val="nil"/>
              <w:right w:val="nil"/>
            </w:tcBorders>
          </w:tcPr>
          <w:p w:rsidR="00046390" w:rsidRPr="00FA255F" w:rsidRDefault="00046390" w:rsidP="00046390">
            <w:pPr>
              <w:rPr>
                <w:b/>
                <w:lang w:val="en-US"/>
              </w:rPr>
            </w:pPr>
            <w:r w:rsidRPr="00FA255F">
              <w:rPr>
                <w:b/>
                <w:lang w:val="en-US"/>
              </w:rPr>
              <w:t>APPROVED</w:t>
            </w:r>
          </w:p>
          <w:p w:rsidR="00046390" w:rsidRPr="00FA255F" w:rsidRDefault="00046390" w:rsidP="00046390">
            <w:pPr>
              <w:rPr>
                <w:lang w:val="en-US"/>
              </w:rPr>
            </w:pPr>
            <w:r w:rsidRPr="00FA255F">
              <w:rPr>
                <w:lang w:val="en-US"/>
              </w:rPr>
              <w:t>Order of the Regional Office of</w:t>
            </w:r>
          </w:p>
          <w:p w:rsidR="00046390" w:rsidRPr="00FA255F" w:rsidRDefault="00046390" w:rsidP="00046390">
            <w:pPr>
              <w:rPr>
                <w:lang w:val="en-US"/>
              </w:rPr>
            </w:pPr>
            <w:r w:rsidRPr="00FA255F">
              <w:rPr>
                <w:lang w:val="en-US"/>
              </w:rPr>
              <w:t>the State Property Fund of Ukraine</w:t>
            </w:r>
          </w:p>
          <w:p w:rsidR="00046390" w:rsidRPr="00E033B7" w:rsidRDefault="00046390" w:rsidP="00046390">
            <w:pPr>
              <w:rPr>
                <w:bCs/>
                <w:lang w:val="en-US"/>
              </w:rPr>
            </w:pPr>
            <w:r w:rsidRPr="00FA255F">
              <w:rPr>
                <w:lang w:val="en-US"/>
              </w:rPr>
              <w:t xml:space="preserve">in the </w:t>
            </w:r>
            <w:proofErr w:type="spellStart"/>
            <w:r w:rsidRPr="00FA255F">
              <w:rPr>
                <w:lang w:val="en-US"/>
              </w:rPr>
              <w:t>Dnipropetrovsk</w:t>
            </w:r>
            <w:proofErr w:type="spellEnd"/>
            <w:r>
              <w:rPr>
                <w:lang w:val="en-US"/>
              </w:rPr>
              <w:t>,</w:t>
            </w:r>
            <w:r w:rsidRPr="00FA255F">
              <w:rPr>
                <w:lang w:val="en-US"/>
              </w:rPr>
              <w:t xml:space="preserve"> </w:t>
            </w:r>
            <w:proofErr w:type="spellStart"/>
            <w:r w:rsidRPr="009402EF">
              <w:rPr>
                <w:lang w:val="en-US"/>
              </w:rPr>
              <w:t>Zaporizhzh</w:t>
            </w:r>
            <w:r>
              <w:rPr>
                <w:lang w:val="en-US"/>
              </w:rPr>
              <w:t>i</w:t>
            </w:r>
            <w:r w:rsidRPr="009402EF">
              <w:rPr>
                <w:lang w:val="en-US"/>
              </w:rPr>
              <w:t>a</w:t>
            </w:r>
            <w:proofErr w:type="spellEnd"/>
            <w:r w:rsidRPr="00845B23">
              <w:rPr>
                <w:lang w:val="en-US"/>
              </w:rPr>
              <w:t xml:space="preserve"> and </w:t>
            </w:r>
            <w:proofErr w:type="spellStart"/>
            <w:r w:rsidRPr="009402EF">
              <w:rPr>
                <w:lang w:val="en-US"/>
              </w:rPr>
              <w:t>Kirovohrad</w:t>
            </w:r>
            <w:proofErr w:type="spellEnd"/>
            <w:r w:rsidRPr="00845B23">
              <w:rPr>
                <w:lang w:val="en-US"/>
              </w:rPr>
              <w:t xml:space="preserve"> </w:t>
            </w:r>
            <w:r w:rsidRPr="009402EF">
              <w:rPr>
                <w:bCs/>
                <w:lang w:val="en-US"/>
              </w:rPr>
              <w:t>regions</w:t>
            </w:r>
          </w:p>
          <w:p w:rsidR="00046390" w:rsidRDefault="00046390" w:rsidP="00046390">
            <w:pPr>
              <w:rPr>
                <w:lang w:val="en-US"/>
              </w:rPr>
            </w:pPr>
            <w:r w:rsidRPr="00FA255F">
              <w:rPr>
                <w:lang w:val="en-US"/>
              </w:rPr>
              <w:t>on</w:t>
            </w:r>
            <w:r w:rsidRPr="000120A3">
              <w:rPr>
                <w:lang w:val="ru-RU"/>
              </w:rPr>
              <w:t xml:space="preserve"> _________</w:t>
            </w:r>
            <w:r>
              <w:rPr>
                <w:lang w:val="en-US"/>
              </w:rPr>
              <w:t>__</w:t>
            </w:r>
            <w:r w:rsidRPr="000120A3">
              <w:rPr>
                <w:lang w:val="ru-RU"/>
              </w:rPr>
              <w:t xml:space="preserve"> 2019 </w:t>
            </w:r>
            <w:r w:rsidRPr="00FA255F">
              <w:rPr>
                <w:lang w:val="en-US"/>
              </w:rPr>
              <w:t>No</w:t>
            </w:r>
            <w:r w:rsidRPr="000120A3">
              <w:rPr>
                <w:lang w:val="ru-RU"/>
              </w:rPr>
              <w:t xml:space="preserve">.___________ </w:t>
            </w:r>
          </w:p>
          <w:p w:rsidR="00046390" w:rsidRPr="00E033B7" w:rsidRDefault="00046390" w:rsidP="00046390">
            <w:pPr>
              <w:rPr>
                <w:lang w:val="en-US"/>
              </w:rPr>
            </w:pPr>
          </w:p>
        </w:tc>
      </w:tr>
    </w:tbl>
    <w:p w:rsidR="00046390" w:rsidRPr="000120A3" w:rsidRDefault="00046390" w:rsidP="00046390">
      <w:pPr>
        <w:ind w:left="5160"/>
        <w:rPr>
          <w:b/>
          <w:bCs/>
          <w:lang w:val="ru-RU"/>
        </w:rPr>
      </w:pPr>
    </w:p>
    <w:p w:rsidR="00046390" w:rsidRDefault="00046390" w:rsidP="00046390">
      <w:pPr>
        <w:ind w:left="5160"/>
        <w:rPr>
          <w:b/>
          <w:bCs/>
        </w:rPr>
      </w:pPr>
    </w:p>
    <w:p w:rsidR="00046390" w:rsidRPr="00AD340C" w:rsidRDefault="00046390" w:rsidP="00046390">
      <w:pPr>
        <w:pStyle w:val="ac"/>
        <w:rPr>
          <w:b/>
          <w:bCs/>
          <w:caps/>
        </w:rPr>
      </w:pPr>
      <w:r w:rsidRPr="00AD340C">
        <w:rPr>
          <w:b/>
          <w:bCs/>
          <w:caps/>
          <w:lang w:val="en-US"/>
        </w:rPr>
        <w:t>Information</w:t>
      </w:r>
      <w:r w:rsidRPr="00AD340C">
        <w:rPr>
          <w:b/>
          <w:bCs/>
          <w:caps/>
        </w:rPr>
        <w:t xml:space="preserve"> </w:t>
      </w:r>
    </w:p>
    <w:p w:rsidR="00046390" w:rsidRPr="00C91350" w:rsidRDefault="00046390" w:rsidP="00046390">
      <w:pPr>
        <w:ind w:firstLine="708"/>
        <w:jc w:val="center"/>
        <w:rPr>
          <w:b/>
          <w:bCs/>
          <w:color w:val="000000"/>
          <w:lang w:val="en-US"/>
        </w:rPr>
      </w:pPr>
      <w:proofErr w:type="gramStart"/>
      <w:r>
        <w:rPr>
          <w:b/>
          <w:bCs/>
          <w:color w:val="000000"/>
          <w:lang w:val="en-US"/>
        </w:rPr>
        <w:t>on</w:t>
      </w:r>
      <w:proofErr w:type="gramEnd"/>
      <w:r w:rsidRPr="00FF17A2">
        <w:rPr>
          <w:b/>
          <w:bCs/>
          <w:color w:val="000000"/>
        </w:rPr>
        <w:t xml:space="preserve"> </w:t>
      </w:r>
      <w:r>
        <w:rPr>
          <w:b/>
          <w:bCs/>
          <w:color w:val="000000"/>
          <w:lang w:val="en-US"/>
        </w:rPr>
        <w:t>privatization of the object of state property</w:t>
      </w:r>
      <w:r w:rsidRPr="00FF17A2">
        <w:rPr>
          <w:b/>
          <w:bCs/>
          <w:color w:val="000000"/>
        </w:rPr>
        <w:t xml:space="preserve"> </w:t>
      </w:r>
      <w:r w:rsidR="008B2986">
        <w:rPr>
          <w:b/>
          <w:bCs/>
          <w:color w:val="000000"/>
        </w:rPr>
        <w:t>–</w:t>
      </w:r>
      <w:r>
        <w:rPr>
          <w:b/>
          <w:bCs/>
          <w:color w:val="000000"/>
        </w:rPr>
        <w:t xml:space="preserve"> </w:t>
      </w:r>
      <w:r>
        <w:rPr>
          <w:b/>
          <w:bCs/>
          <w:color w:val="000000"/>
          <w:lang w:val="en-US"/>
        </w:rPr>
        <w:t>non</w:t>
      </w:r>
      <w:r w:rsidR="008B2986">
        <w:rPr>
          <w:b/>
          <w:bCs/>
          <w:color w:val="000000"/>
          <w:lang w:val="en-US"/>
        </w:rPr>
        <w:t>-</w:t>
      </w:r>
      <w:r>
        <w:rPr>
          <w:b/>
          <w:bCs/>
          <w:color w:val="000000"/>
          <w:lang w:val="en-US"/>
        </w:rPr>
        <w:t>residential</w:t>
      </w:r>
      <w:r w:rsidRPr="004356B9">
        <w:rPr>
          <w:b/>
          <w:bCs/>
          <w:color w:val="000000"/>
        </w:rPr>
        <w:t xml:space="preserve"> </w:t>
      </w:r>
      <w:r w:rsidRPr="00FA255F">
        <w:rPr>
          <w:b/>
          <w:bCs/>
          <w:color w:val="000000"/>
          <w:lang w:val="en-US"/>
        </w:rPr>
        <w:t>building</w:t>
      </w:r>
      <w:r w:rsidRPr="004356B9">
        <w:rPr>
          <w:b/>
          <w:bCs/>
          <w:color w:val="000000"/>
        </w:rPr>
        <w:t xml:space="preserve"> </w:t>
      </w:r>
      <w:r w:rsidRPr="000230F5">
        <w:rPr>
          <w:rStyle w:val="readonlyvalue"/>
          <w:b/>
          <w:color w:val="000000"/>
        </w:rPr>
        <w:t>(</w:t>
      </w:r>
      <w:proofErr w:type="spellStart"/>
      <w:r w:rsidR="007A7897">
        <w:rPr>
          <w:rStyle w:val="readonlyvalue"/>
          <w:b/>
          <w:color w:val="000000"/>
          <w:lang w:val="en-US"/>
        </w:rPr>
        <w:t>Lit</w:t>
      </w:r>
      <w:r w:rsidRPr="000230F5">
        <w:rPr>
          <w:rStyle w:val="readonlyvalue"/>
          <w:b/>
          <w:color w:val="000000"/>
          <w:lang w:val="en-US"/>
        </w:rPr>
        <w:t>t</w:t>
      </w:r>
      <w:proofErr w:type="spellEnd"/>
      <w:r w:rsidRPr="000230F5">
        <w:rPr>
          <w:rStyle w:val="readonlyvalue"/>
          <w:b/>
          <w:color w:val="000000"/>
        </w:rPr>
        <w:t>. А-1)</w:t>
      </w:r>
      <w:r w:rsidRPr="004356B9">
        <w:rPr>
          <w:b/>
          <w:bCs/>
          <w:color w:val="000000"/>
        </w:rPr>
        <w:t xml:space="preserve"> </w:t>
      </w:r>
      <w:r>
        <w:rPr>
          <w:b/>
          <w:bCs/>
          <w:color w:val="000000"/>
          <w:lang w:val="en-US"/>
        </w:rPr>
        <w:t>with</w:t>
      </w:r>
      <w:r w:rsidRPr="000230F5">
        <w:rPr>
          <w:b/>
          <w:bCs/>
          <w:color w:val="000000"/>
        </w:rPr>
        <w:t xml:space="preserve"> </w:t>
      </w:r>
      <w:r>
        <w:rPr>
          <w:b/>
          <w:bCs/>
          <w:color w:val="000000"/>
          <w:lang w:val="en-US"/>
        </w:rPr>
        <w:t>a</w:t>
      </w:r>
      <w:r w:rsidRPr="004356B9">
        <w:rPr>
          <w:b/>
          <w:bCs/>
          <w:color w:val="000000"/>
        </w:rPr>
        <w:t xml:space="preserve"> </w:t>
      </w:r>
      <w:r>
        <w:rPr>
          <w:b/>
          <w:bCs/>
          <w:color w:val="000000"/>
          <w:lang w:val="en-US"/>
        </w:rPr>
        <w:t>basement</w:t>
      </w:r>
      <w:r w:rsidRPr="004356B9">
        <w:rPr>
          <w:b/>
          <w:bCs/>
          <w:color w:val="000000"/>
        </w:rPr>
        <w:t xml:space="preserve"> </w:t>
      </w:r>
      <w:proofErr w:type="spellStart"/>
      <w:r w:rsidR="007A7897">
        <w:rPr>
          <w:rStyle w:val="readonlyvalue"/>
          <w:b/>
          <w:color w:val="000000"/>
          <w:lang w:val="en-US"/>
        </w:rPr>
        <w:t>Lit</w:t>
      </w:r>
      <w:r w:rsidRPr="000230F5">
        <w:rPr>
          <w:rStyle w:val="readonlyvalue"/>
          <w:b/>
          <w:color w:val="000000"/>
          <w:lang w:val="en-US"/>
        </w:rPr>
        <w:t>t</w:t>
      </w:r>
      <w:proofErr w:type="spellEnd"/>
      <w:r w:rsidRPr="000230F5">
        <w:rPr>
          <w:rStyle w:val="readonlyvalue"/>
          <w:b/>
          <w:color w:val="000000"/>
        </w:rPr>
        <w:t>. А</w:t>
      </w:r>
      <w:r w:rsidRPr="004356B9">
        <w:rPr>
          <w:b/>
          <w:bCs/>
          <w:color w:val="000000"/>
        </w:rPr>
        <w:t xml:space="preserve"> </w:t>
      </w:r>
      <w:r w:rsidR="007A7897">
        <w:rPr>
          <w:b/>
          <w:bCs/>
          <w:color w:val="000000"/>
        </w:rPr>
        <w:t>п</w:t>
      </w:r>
      <w:r w:rsidRPr="004356B9">
        <w:rPr>
          <w:b/>
          <w:bCs/>
          <w:color w:val="000000"/>
        </w:rPr>
        <w:t>/</w:t>
      </w:r>
      <w:r w:rsidR="007A7897">
        <w:rPr>
          <w:b/>
          <w:bCs/>
          <w:color w:val="000000"/>
        </w:rPr>
        <w:t>д</w:t>
      </w:r>
      <w:r w:rsidRPr="004356B9">
        <w:rPr>
          <w:b/>
          <w:bCs/>
          <w:color w:val="000000"/>
        </w:rPr>
        <w:t xml:space="preserve"> </w:t>
      </w:r>
      <w:r>
        <w:rPr>
          <w:b/>
          <w:bCs/>
          <w:color w:val="000000"/>
          <w:lang w:val="en-US"/>
        </w:rPr>
        <w:t>with</w:t>
      </w:r>
      <w:r w:rsidRPr="000230F5">
        <w:rPr>
          <w:b/>
          <w:bCs/>
          <w:color w:val="000000"/>
        </w:rPr>
        <w:t xml:space="preserve"> </w:t>
      </w:r>
      <w:r>
        <w:rPr>
          <w:b/>
          <w:bCs/>
          <w:color w:val="000000"/>
          <w:lang w:val="en-US"/>
        </w:rPr>
        <w:t>a</w:t>
      </w:r>
      <w:r w:rsidRPr="000230F5">
        <w:rPr>
          <w:b/>
          <w:bCs/>
          <w:color w:val="000000"/>
        </w:rPr>
        <w:t xml:space="preserve"> </w:t>
      </w:r>
      <w:r>
        <w:rPr>
          <w:b/>
          <w:bCs/>
          <w:color w:val="000000"/>
          <w:lang w:val="en-US"/>
        </w:rPr>
        <w:t>total</w:t>
      </w:r>
      <w:r w:rsidRPr="000230F5">
        <w:rPr>
          <w:b/>
          <w:bCs/>
          <w:color w:val="000000"/>
        </w:rPr>
        <w:t xml:space="preserve"> </w:t>
      </w:r>
      <w:r>
        <w:rPr>
          <w:b/>
          <w:bCs/>
          <w:color w:val="000000"/>
          <w:lang w:val="en-US"/>
        </w:rPr>
        <w:t>area</w:t>
      </w:r>
      <w:r w:rsidRPr="000230F5">
        <w:rPr>
          <w:b/>
          <w:bCs/>
          <w:color w:val="000000"/>
        </w:rPr>
        <w:t xml:space="preserve"> </w:t>
      </w:r>
      <w:r>
        <w:rPr>
          <w:b/>
          <w:bCs/>
          <w:color w:val="000000"/>
          <w:lang w:val="en-US"/>
        </w:rPr>
        <w:t>of</w:t>
      </w:r>
      <w:r w:rsidRPr="004356B9">
        <w:rPr>
          <w:b/>
          <w:bCs/>
          <w:color w:val="000000"/>
        </w:rPr>
        <w:t xml:space="preserve"> 141</w:t>
      </w:r>
      <w:r w:rsidRPr="000230F5">
        <w:rPr>
          <w:b/>
          <w:bCs/>
          <w:color w:val="000000"/>
        </w:rPr>
        <w:t>.</w:t>
      </w:r>
      <w:r w:rsidRPr="004356B9">
        <w:rPr>
          <w:b/>
          <w:bCs/>
          <w:color w:val="000000"/>
        </w:rPr>
        <w:t xml:space="preserve">6 </w:t>
      </w:r>
      <w:r>
        <w:rPr>
          <w:b/>
          <w:bCs/>
          <w:color w:val="000000"/>
          <w:lang w:val="en-US"/>
        </w:rPr>
        <w:t>sq</w:t>
      </w:r>
      <w:r w:rsidRPr="004356B9">
        <w:rPr>
          <w:b/>
          <w:bCs/>
          <w:color w:val="000000"/>
        </w:rPr>
        <w:t xml:space="preserve">. </w:t>
      </w:r>
      <w:proofErr w:type="gramStart"/>
      <w:r>
        <w:rPr>
          <w:b/>
          <w:bCs/>
          <w:color w:val="000000"/>
          <w:lang w:val="en-US"/>
        </w:rPr>
        <w:t>m</w:t>
      </w:r>
      <w:r w:rsidRPr="000230F5">
        <w:rPr>
          <w:b/>
          <w:bCs/>
          <w:color w:val="000000"/>
        </w:rPr>
        <w:t>.</w:t>
      </w:r>
      <w:r w:rsidRPr="004356B9">
        <w:rPr>
          <w:b/>
          <w:bCs/>
          <w:color w:val="000000"/>
        </w:rPr>
        <w:t xml:space="preserve">, </w:t>
      </w:r>
      <w:r>
        <w:rPr>
          <w:b/>
          <w:bCs/>
          <w:color w:val="000000"/>
          <w:lang w:val="en-US"/>
        </w:rPr>
        <w:t xml:space="preserve">a </w:t>
      </w:r>
      <w:r w:rsidRPr="002A36CA">
        <w:rPr>
          <w:b/>
          <w:bCs/>
          <w:color w:val="000000"/>
          <w:lang w:val="en-US"/>
        </w:rPr>
        <w:t>canopy</w:t>
      </w:r>
      <w:r w:rsidRPr="004356B9">
        <w:rPr>
          <w:b/>
          <w:bCs/>
          <w:color w:val="000000"/>
        </w:rPr>
        <w:t xml:space="preserve"> </w:t>
      </w:r>
      <w:proofErr w:type="spellStart"/>
      <w:r w:rsidR="007A7897">
        <w:rPr>
          <w:rStyle w:val="readonlyvalue"/>
          <w:b/>
          <w:color w:val="000000"/>
          <w:lang w:val="en-US"/>
        </w:rPr>
        <w:t>Lit</w:t>
      </w:r>
      <w:r w:rsidRPr="000230F5">
        <w:rPr>
          <w:rStyle w:val="readonlyvalue"/>
          <w:b/>
          <w:color w:val="000000"/>
          <w:lang w:val="en-US"/>
        </w:rPr>
        <w:t>t</w:t>
      </w:r>
      <w:proofErr w:type="spellEnd"/>
      <w:r w:rsidRPr="000230F5">
        <w:rPr>
          <w:rStyle w:val="readonlyvalue"/>
          <w:b/>
          <w:color w:val="000000"/>
        </w:rPr>
        <w:t>.</w:t>
      </w:r>
      <w:proofErr w:type="gramEnd"/>
      <w:r w:rsidRPr="000230F5">
        <w:rPr>
          <w:rStyle w:val="readonlyvalue"/>
          <w:b/>
          <w:color w:val="000000"/>
        </w:rPr>
        <w:t xml:space="preserve"> </w:t>
      </w:r>
      <w:r w:rsidRPr="004356B9">
        <w:rPr>
          <w:b/>
          <w:bCs/>
          <w:color w:val="000000"/>
        </w:rPr>
        <w:t xml:space="preserve">а, </w:t>
      </w:r>
      <w:r>
        <w:rPr>
          <w:b/>
          <w:bCs/>
          <w:color w:val="000000"/>
          <w:lang w:val="en-US"/>
        </w:rPr>
        <w:t>which</w:t>
      </w:r>
      <w:r w:rsidRPr="000230F5">
        <w:rPr>
          <w:b/>
          <w:bCs/>
          <w:color w:val="000000"/>
        </w:rPr>
        <w:t xml:space="preserve"> </w:t>
      </w:r>
      <w:r>
        <w:rPr>
          <w:b/>
          <w:bCs/>
          <w:color w:val="000000"/>
          <w:lang w:val="en-US"/>
        </w:rPr>
        <w:t>are</w:t>
      </w:r>
      <w:r w:rsidRPr="004356B9">
        <w:rPr>
          <w:b/>
          <w:bCs/>
          <w:color w:val="000000"/>
        </w:rPr>
        <w:t xml:space="preserve"> </w:t>
      </w:r>
      <w:r>
        <w:rPr>
          <w:b/>
          <w:bCs/>
          <w:color w:val="000000"/>
          <w:lang w:val="en-US"/>
        </w:rPr>
        <w:t>held</w:t>
      </w:r>
      <w:r w:rsidRPr="004356B9">
        <w:rPr>
          <w:b/>
          <w:bCs/>
          <w:color w:val="000000"/>
        </w:rPr>
        <w:t xml:space="preserve"> </w:t>
      </w:r>
      <w:r>
        <w:rPr>
          <w:b/>
          <w:bCs/>
          <w:color w:val="000000"/>
          <w:lang w:val="en-US"/>
        </w:rPr>
        <w:t>on</w:t>
      </w:r>
      <w:r w:rsidRPr="000230F5">
        <w:rPr>
          <w:b/>
          <w:bCs/>
          <w:color w:val="000000"/>
        </w:rPr>
        <w:t xml:space="preserve"> </w:t>
      </w:r>
      <w:r>
        <w:rPr>
          <w:b/>
          <w:bCs/>
          <w:color w:val="000000"/>
          <w:lang w:val="en-US"/>
        </w:rPr>
        <w:t>the</w:t>
      </w:r>
      <w:r w:rsidRPr="000230F5">
        <w:rPr>
          <w:b/>
          <w:bCs/>
          <w:color w:val="000000"/>
        </w:rPr>
        <w:t xml:space="preserve"> </w:t>
      </w:r>
      <w:r>
        <w:rPr>
          <w:b/>
          <w:bCs/>
          <w:color w:val="000000"/>
          <w:lang w:val="en-US"/>
        </w:rPr>
        <w:t>balance</w:t>
      </w:r>
      <w:r w:rsidRPr="000230F5">
        <w:rPr>
          <w:b/>
          <w:bCs/>
          <w:color w:val="000000"/>
        </w:rPr>
        <w:t xml:space="preserve"> </w:t>
      </w:r>
      <w:r>
        <w:rPr>
          <w:b/>
          <w:bCs/>
          <w:color w:val="000000"/>
          <w:lang w:val="en-US"/>
        </w:rPr>
        <w:t>of</w:t>
      </w:r>
      <w:r w:rsidRPr="000230F5">
        <w:rPr>
          <w:b/>
          <w:bCs/>
          <w:color w:val="000000"/>
        </w:rPr>
        <w:t xml:space="preserve"> </w:t>
      </w:r>
      <w:r>
        <w:rPr>
          <w:b/>
          <w:bCs/>
          <w:color w:val="000000"/>
          <w:lang w:val="en-US"/>
        </w:rPr>
        <w:t>the</w:t>
      </w:r>
      <w:r w:rsidRPr="004356B9">
        <w:rPr>
          <w:b/>
          <w:bCs/>
          <w:color w:val="000000"/>
        </w:rPr>
        <w:t xml:space="preserve"> </w:t>
      </w:r>
      <w:r w:rsidR="007A7897">
        <w:rPr>
          <w:b/>
          <w:bCs/>
          <w:color w:val="000000"/>
          <w:lang w:val="en-US"/>
        </w:rPr>
        <w:t>P</w:t>
      </w:r>
      <w:r>
        <w:rPr>
          <w:b/>
          <w:bCs/>
          <w:color w:val="000000"/>
          <w:lang w:val="en-US"/>
        </w:rPr>
        <w:t>JSC</w:t>
      </w:r>
      <w:r w:rsidRPr="004356B9">
        <w:rPr>
          <w:b/>
          <w:bCs/>
          <w:color w:val="000000"/>
        </w:rPr>
        <w:t xml:space="preserve"> </w:t>
      </w:r>
      <w:r w:rsidR="007A7897">
        <w:rPr>
          <w:b/>
          <w:bCs/>
          <w:color w:val="000000"/>
          <w:lang w:val="en-US"/>
        </w:rPr>
        <w:t>“</w:t>
      </w:r>
      <w:proofErr w:type="spellStart"/>
      <w:r w:rsidRPr="00FA255F">
        <w:rPr>
          <w:b/>
          <w:bCs/>
          <w:lang w:val="en-US"/>
        </w:rPr>
        <w:t>K</w:t>
      </w:r>
      <w:r>
        <w:rPr>
          <w:b/>
          <w:bCs/>
          <w:lang w:val="en-US"/>
        </w:rPr>
        <w:t>r</w:t>
      </w:r>
      <w:r w:rsidRPr="00FA255F">
        <w:rPr>
          <w:b/>
          <w:bCs/>
          <w:lang w:val="en-US"/>
        </w:rPr>
        <w:t>yvyi</w:t>
      </w:r>
      <w:proofErr w:type="spellEnd"/>
      <w:r w:rsidRPr="00BD2939">
        <w:rPr>
          <w:b/>
          <w:bCs/>
        </w:rPr>
        <w:t xml:space="preserve"> </w:t>
      </w:r>
      <w:proofErr w:type="spellStart"/>
      <w:r w:rsidRPr="00FA255F">
        <w:rPr>
          <w:b/>
          <w:bCs/>
          <w:lang w:val="en-US"/>
        </w:rPr>
        <w:t>Ri</w:t>
      </w:r>
      <w:r>
        <w:rPr>
          <w:b/>
          <w:bCs/>
          <w:lang w:val="en-US"/>
        </w:rPr>
        <w:t>h</w:t>
      </w:r>
      <w:proofErr w:type="spellEnd"/>
      <w:r w:rsidRPr="004356B9">
        <w:rPr>
          <w:b/>
          <w:bCs/>
          <w:color w:val="000000"/>
        </w:rPr>
        <w:t xml:space="preserve"> </w:t>
      </w:r>
      <w:r w:rsidR="007A7897">
        <w:rPr>
          <w:b/>
          <w:bCs/>
          <w:color w:val="000000"/>
          <w:lang w:val="en-US"/>
        </w:rPr>
        <w:t>Iron O</w:t>
      </w:r>
      <w:r>
        <w:rPr>
          <w:b/>
          <w:bCs/>
          <w:color w:val="000000"/>
          <w:lang w:val="en-US"/>
        </w:rPr>
        <w:t>re</w:t>
      </w:r>
      <w:r w:rsidRPr="004356B9">
        <w:rPr>
          <w:b/>
          <w:bCs/>
          <w:color w:val="000000"/>
        </w:rPr>
        <w:t xml:space="preserve"> </w:t>
      </w:r>
      <w:r w:rsidR="007A7897">
        <w:rPr>
          <w:b/>
          <w:bCs/>
          <w:color w:val="000000"/>
          <w:lang w:val="en-US"/>
        </w:rPr>
        <w:t>C</w:t>
      </w:r>
      <w:r>
        <w:rPr>
          <w:b/>
          <w:bCs/>
          <w:color w:val="000000"/>
          <w:lang w:val="en-US"/>
        </w:rPr>
        <w:t>ombine</w:t>
      </w:r>
      <w:r w:rsidR="007A7897">
        <w:rPr>
          <w:b/>
          <w:bCs/>
          <w:color w:val="000000"/>
          <w:lang w:val="en-US"/>
        </w:rPr>
        <w:t>”</w:t>
      </w:r>
      <w:r w:rsidRPr="004356B9">
        <w:rPr>
          <w:b/>
          <w:bCs/>
          <w:color w:val="000000"/>
        </w:rPr>
        <w:t xml:space="preserve"> (</w:t>
      </w:r>
      <w:proofErr w:type="spellStart"/>
      <w:r w:rsidR="007D12F4">
        <w:rPr>
          <w:b/>
          <w:bCs/>
          <w:color w:val="000000"/>
          <w:lang w:val="en-US"/>
        </w:rPr>
        <w:t>YeDRPOU</w:t>
      </w:r>
      <w:proofErr w:type="spellEnd"/>
      <w:r w:rsidR="007D12F4">
        <w:rPr>
          <w:b/>
          <w:bCs/>
          <w:color w:val="000000"/>
          <w:lang w:val="en-US"/>
        </w:rPr>
        <w:t xml:space="preserve"> (</w:t>
      </w:r>
      <w:r w:rsidRPr="000230F5">
        <w:rPr>
          <w:b/>
          <w:lang w:val="en-US"/>
        </w:rPr>
        <w:t>USREOU</w:t>
      </w:r>
      <w:r w:rsidR="007D12F4">
        <w:rPr>
          <w:b/>
          <w:lang w:val="en-US"/>
        </w:rPr>
        <w:t>)</w:t>
      </w:r>
      <w:r w:rsidRPr="000230F5">
        <w:rPr>
          <w:b/>
        </w:rPr>
        <w:t xml:space="preserve"> </w:t>
      </w:r>
      <w:r w:rsidRPr="000230F5">
        <w:rPr>
          <w:b/>
          <w:lang w:val="en-US"/>
        </w:rPr>
        <w:t>code</w:t>
      </w:r>
      <w:r w:rsidRPr="004356B9">
        <w:rPr>
          <w:b/>
          <w:bCs/>
          <w:color w:val="000000"/>
        </w:rPr>
        <w:t xml:space="preserve"> 00191307) </w:t>
      </w:r>
      <w:r>
        <w:rPr>
          <w:b/>
          <w:bCs/>
          <w:color w:val="000000"/>
          <w:lang w:val="en-US"/>
        </w:rPr>
        <w:t>and</w:t>
      </w:r>
      <w:r w:rsidRPr="000230F5">
        <w:rPr>
          <w:b/>
          <w:bCs/>
          <w:color w:val="000000"/>
        </w:rPr>
        <w:t xml:space="preserve"> </w:t>
      </w:r>
      <w:r w:rsidR="007A7897">
        <w:rPr>
          <w:b/>
          <w:bCs/>
          <w:color w:val="000000"/>
          <w:lang w:val="en-US"/>
        </w:rPr>
        <w:t>located</w:t>
      </w:r>
      <w:r w:rsidRPr="004356B9">
        <w:rPr>
          <w:b/>
          <w:bCs/>
          <w:color w:val="000000"/>
        </w:rPr>
        <w:t xml:space="preserve"> </w:t>
      </w:r>
      <w:r>
        <w:rPr>
          <w:b/>
          <w:bCs/>
          <w:color w:val="000000"/>
          <w:lang w:val="en-US"/>
        </w:rPr>
        <w:t>at</w:t>
      </w:r>
      <w:r w:rsidRPr="000230F5">
        <w:rPr>
          <w:b/>
          <w:bCs/>
          <w:color w:val="000000"/>
        </w:rPr>
        <w:t xml:space="preserve"> </w:t>
      </w:r>
      <w:r>
        <w:rPr>
          <w:b/>
          <w:bCs/>
          <w:color w:val="000000"/>
          <w:lang w:val="en-US"/>
        </w:rPr>
        <w:t>the</w:t>
      </w:r>
      <w:r w:rsidRPr="00967B04">
        <w:rPr>
          <w:b/>
          <w:bCs/>
          <w:color w:val="000000"/>
        </w:rPr>
        <w:t xml:space="preserve"> </w:t>
      </w:r>
      <w:r>
        <w:rPr>
          <w:b/>
          <w:bCs/>
          <w:color w:val="000000"/>
          <w:lang w:val="en-US"/>
        </w:rPr>
        <w:t>address</w:t>
      </w:r>
      <w:r w:rsidRPr="004356B9">
        <w:rPr>
          <w:b/>
          <w:bCs/>
          <w:color w:val="000000"/>
        </w:rPr>
        <w:t>: 10б</w:t>
      </w:r>
      <w:r w:rsidRPr="00967B04">
        <w:rPr>
          <w:b/>
          <w:bCs/>
          <w:color w:val="000000"/>
        </w:rPr>
        <w:t xml:space="preserve"> </w:t>
      </w:r>
      <w:proofErr w:type="spellStart"/>
      <w:r>
        <w:rPr>
          <w:b/>
          <w:bCs/>
          <w:color w:val="000000"/>
          <w:lang w:val="en-US"/>
        </w:rPr>
        <w:t>Sicheslavska</w:t>
      </w:r>
      <w:proofErr w:type="spellEnd"/>
      <w:r w:rsidRPr="00967B04">
        <w:rPr>
          <w:b/>
          <w:bCs/>
          <w:color w:val="000000"/>
        </w:rPr>
        <w:t xml:space="preserve"> </w:t>
      </w:r>
      <w:r w:rsidRPr="004356B9">
        <w:rPr>
          <w:b/>
          <w:bCs/>
          <w:color w:val="000000"/>
        </w:rPr>
        <w:t>(</w:t>
      </w:r>
      <w:proofErr w:type="spellStart"/>
      <w:r>
        <w:rPr>
          <w:b/>
          <w:bCs/>
          <w:color w:val="000000"/>
          <w:lang w:val="en-US"/>
        </w:rPr>
        <w:t>Kremlivska</w:t>
      </w:r>
      <w:proofErr w:type="spellEnd"/>
      <w:r>
        <w:rPr>
          <w:b/>
          <w:bCs/>
          <w:color w:val="000000"/>
        </w:rPr>
        <w:t>)</w:t>
      </w:r>
      <w:r w:rsidRPr="00967B04">
        <w:rPr>
          <w:b/>
          <w:bCs/>
          <w:color w:val="000000"/>
        </w:rPr>
        <w:t xml:space="preserve"> </w:t>
      </w:r>
      <w:proofErr w:type="spellStart"/>
      <w:r>
        <w:rPr>
          <w:b/>
          <w:bCs/>
          <w:color w:val="000000"/>
          <w:lang w:val="en-US"/>
        </w:rPr>
        <w:t>str</w:t>
      </w:r>
      <w:proofErr w:type="spellEnd"/>
      <w:r w:rsidRPr="00967B04">
        <w:rPr>
          <w:b/>
          <w:bCs/>
          <w:color w:val="000000"/>
        </w:rPr>
        <w:t>.,</w:t>
      </w:r>
      <w:r w:rsidRPr="004356B9">
        <w:rPr>
          <w:b/>
          <w:bCs/>
          <w:color w:val="000000"/>
        </w:rPr>
        <w:t xml:space="preserve"> </w:t>
      </w:r>
      <w:proofErr w:type="spellStart"/>
      <w:r w:rsidRPr="00FA255F">
        <w:rPr>
          <w:b/>
          <w:bCs/>
          <w:lang w:val="en-US"/>
        </w:rPr>
        <w:t>K</w:t>
      </w:r>
      <w:r>
        <w:rPr>
          <w:b/>
          <w:bCs/>
          <w:lang w:val="en-US"/>
        </w:rPr>
        <w:t>r</w:t>
      </w:r>
      <w:r w:rsidRPr="00FA255F">
        <w:rPr>
          <w:b/>
          <w:bCs/>
          <w:lang w:val="en-US"/>
        </w:rPr>
        <w:t>yvyi</w:t>
      </w:r>
      <w:proofErr w:type="spellEnd"/>
      <w:r w:rsidRPr="00BD2939">
        <w:rPr>
          <w:b/>
          <w:bCs/>
        </w:rPr>
        <w:t xml:space="preserve"> </w:t>
      </w:r>
      <w:proofErr w:type="spellStart"/>
      <w:r w:rsidRPr="00FA255F">
        <w:rPr>
          <w:b/>
          <w:bCs/>
          <w:lang w:val="en-US"/>
        </w:rPr>
        <w:t>Ri</w:t>
      </w:r>
      <w:r>
        <w:rPr>
          <w:b/>
          <w:bCs/>
          <w:lang w:val="en-US"/>
        </w:rPr>
        <w:t>h</w:t>
      </w:r>
      <w:proofErr w:type="spellEnd"/>
      <w:r w:rsidRPr="00BD2939">
        <w:rPr>
          <w:b/>
          <w:bCs/>
        </w:rPr>
        <w:t xml:space="preserve"> </w:t>
      </w:r>
      <w:r w:rsidRPr="00FA255F">
        <w:rPr>
          <w:b/>
          <w:bCs/>
          <w:lang w:val="en-US"/>
        </w:rPr>
        <w:t>city</w:t>
      </w:r>
      <w:r>
        <w:rPr>
          <w:b/>
          <w:bCs/>
          <w:lang w:val="en-US"/>
        </w:rPr>
        <w:t>,</w:t>
      </w:r>
      <w:r w:rsidRPr="00C91350">
        <w:rPr>
          <w:b/>
          <w:color w:val="000000"/>
          <w:lang w:val="en-US"/>
        </w:rPr>
        <w:t xml:space="preserve"> </w:t>
      </w:r>
      <w:proofErr w:type="spellStart"/>
      <w:r w:rsidRPr="00FA255F">
        <w:rPr>
          <w:b/>
          <w:color w:val="000000"/>
          <w:lang w:val="en-US"/>
        </w:rPr>
        <w:t>Dnipropetrovsk</w:t>
      </w:r>
      <w:proofErr w:type="spellEnd"/>
      <w:r w:rsidRPr="00BD2939">
        <w:rPr>
          <w:b/>
          <w:color w:val="000000"/>
        </w:rPr>
        <w:t xml:space="preserve"> </w:t>
      </w:r>
      <w:r w:rsidRPr="00FA255F">
        <w:rPr>
          <w:b/>
          <w:color w:val="000000"/>
          <w:lang w:val="en-US"/>
        </w:rPr>
        <w:t>region</w:t>
      </w:r>
    </w:p>
    <w:p w:rsidR="00046390" w:rsidRPr="007A7897" w:rsidRDefault="00046390" w:rsidP="00046390">
      <w:pPr>
        <w:ind w:firstLine="720"/>
        <w:jc w:val="center"/>
        <w:rPr>
          <w:sz w:val="22"/>
          <w:szCs w:val="22"/>
          <w:lang w:val="en-US"/>
        </w:rPr>
      </w:pPr>
    </w:p>
    <w:p w:rsidR="00046390" w:rsidRDefault="00046390" w:rsidP="00046390">
      <w:pPr>
        <w:ind w:right="28"/>
        <w:jc w:val="both"/>
        <w:rPr>
          <w:b/>
          <w:bCs/>
        </w:rPr>
      </w:pPr>
      <w:r w:rsidRPr="00205C1E">
        <w:rPr>
          <w:b/>
          <w:bCs/>
        </w:rPr>
        <w:t xml:space="preserve">1. </w:t>
      </w:r>
      <w:r w:rsidRPr="00FA255F">
        <w:rPr>
          <w:b/>
          <w:bCs/>
          <w:lang w:val="en-US"/>
        </w:rPr>
        <w:t>Information</w:t>
      </w:r>
      <w:r w:rsidRPr="00967B04">
        <w:rPr>
          <w:b/>
          <w:bCs/>
        </w:rPr>
        <w:t xml:space="preserve"> </w:t>
      </w:r>
      <w:r w:rsidRPr="00FA255F">
        <w:rPr>
          <w:b/>
          <w:bCs/>
          <w:lang w:val="en-US"/>
        </w:rPr>
        <w:t>on</w:t>
      </w:r>
      <w:r w:rsidRPr="00967B04">
        <w:rPr>
          <w:b/>
          <w:bCs/>
        </w:rPr>
        <w:t xml:space="preserve"> </w:t>
      </w:r>
      <w:r w:rsidRPr="00FA255F">
        <w:rPr>
          <w:b/>
          <w:bCs/>
          <w:lang w:val="en-US"/>
        </w:rPr>
        <w:t>the</w:t>
      </w:r>
      <w:r w:rsidRPr="00967B04">
        <w:rPr>
          <w:b/>
          <w:bCs/>
        </w:rPr>
        <w:t xml:space="preserve"> </w:t>
      </w:r>
      <w:r>
        <w:rPr>
          <w:b/>
          <w:bCs/>
          <w:lang w:val="en-US"/>
        </w:rPr>
        <w:t>o</w:t>
      </w:r>
      <w:r w:rsidRPr="00FA255F">
        <w:rPr>
          <w:b/>
          <w:bCs/>
          <w:lang w:val="en-US"/>
        </w:rPr>
        <w:t>bject</w:t>
      </w:r>
      <w:r w:rsidRPr="00967B04">
        <w:rPr>
          <w:b/>
          <w:bCs/>
        </w:rPr>
        <w:t xml:space="preserve"> </w:t>
      </w:r>
      <w:r>
        <w:rPr>
          <w:b/>
          <w:bCs/>
          <w:lang w:val="en-US"/>
        </w:rPr>
        <w:t>of</w:t>
      </w:r>
      <w:r w:rsidRPr="00967B04">
        <w:rPr>
          <w:b/>
          <w:bCs/>
        </w:rPr>
        <w:t xml:space="preserve"> </w:t>
      </w:r>
      <w:r>
        <w:rPr>
          <w:b/>
          <w:bCs/>
          <w:lang w:val="en-US"/>
        </w:rPr>
        <w:t>privatization</w:t>
      </w:r>
      <w:r w:rsidRPr="00205C1E">
        <w:rPr>
          <w:b/>
          <w:bCs/>
        </w:rPr>
        <w:t>:</w:t>
      </w:r>
    </w:p>
    <w:p w:rsidR="00046390" w:rsidRPr="00A93E4B" w:rsidRDefault="00046390" w:rsidP="00046390">
      <w:pPr>
        <w:ind w:right="28"/>
        <w:jc w:val="both"/>
        <w:rPr>
          <w:b/>
          <w:bCs/>
          <w:sz w:val="18"/>
          <w:szCs w:val="18"/>
        </w:rPr>
      </w:pPr>
    </w:p>
    <w:p w:rsidR="00046390" w:rsidRPr="00063E6C" w:rsidRDefault="00046390" w:rsidP="00046390">
      <w:pPr>
        <w:jc w:val="both"/>
      </w:pPr>
      <w:r w:rsidRPr="00FA255F">
        <w:rPr>
          <w:b/>
          <w:color w:val="000000"/>
          <w:lang w:val="en-US"/>
        </w:rPr>
        <w:t>Privatization</w:t>
      </w:r>
      <w:r w:rsidRPr="00CC5838">
        <w:rPr>
          <w:b/>
          <w:color w:val="000000"/>
        </w:rPr>
        <w:t xml:space="preserve"> </w:t>
      </w:r>
      <w:r w:rsidRPr="00FA255F">
        <w:rPr>
          <w:b/>
          <w:color w:val="000000"/>
          <w:lang w:val="en-US"/>
        </w:rPr>
        <w:t>object</w:t>
      </w:r>
      <w:r w:rsidRPr="00CC5838">
        <w:rPr>
          <w:b/>
          <w:color w:val="000000"/>
        </w:rPr>
        <w:t>’</w:t>
      </w:r>
      <w:r w:rsidRPr="00FA255F">
        <w:rPr>
          <w:b/>
          <w:color w:val="000000"/>
          <w:lang w:val="en-US"/>
        </w:rPr>
        <w:t>s</w:t>
      </w:r>
      <w:r w:rsidRPr="00CC5838">
        <w:rPr>
          <w:b/>
          <w:color w:val="000000"/>
        </w:rPr>
        <w:t xml:space="preserve"> </w:t>
      </w:r>
      <w:r w:rsidRPr="00FA255F">
        <w:rPr>
          <w:b/>
          <w:color w:val="000000"/>
          <w:lang w:val="en-US"/>
        </w:rPr>
        <w:t>name</w:t>
      </w:r>
      <w:r w:rsidRPr="00205C1E">
        <w:rPr>
          <w:b/>
          <w:bCs/>
        </w:rPr>
        <w:t>:</w:t>
      </w:r>
      <w:r>
        <w:rPr>
          <w:b/>
          <w:bCs/>
        </w:rPr>
        <w:t xml:space="preserve"> </w:t>
      </w:r>
      <w:r>
        <w:rPr>
          <w:bCs/>
          <w:color w:val="000000"/>
          <w:lang w:val="en-US"/>
        </w:rPr>
        <w:t>non-residential building</w:t>
      </w:r>
      <w:r w:rsidRPr="004356B9">
        <w:rPr>
          <w:bCs/>
          <w:color w:val="000000"/>
        </w:rPr>
        <w:t xml:space="preserve"> </w:t>
      </w:r>
      <w:proofErr w:type="spellStart"/>
      <w:r w:rsidR="003B220E">
        <w:rPr>
          <w:bCs/>
          <w:color w:val="000000"/>
          <w:lang w:val="en-US"/>
        </w:rPr>
        <w:t>Lit</w:t>
      </w:r>
      <w:r>
        <w:rPr>
          <w:bCs/>
          <w:color w:val="000000"/>
          <w:lang w:val="en-US"/>
        </w:rPr>
        <w:t>t</w:t>
      </w:r>
      <w:proofErr w:type="spellEnd"/>
      <w:r w:rsidR="003B220E">
        <w:rPr>
          <w:bCs/>
          <w:color w:val="000000"/>
        </w:rPr>
        <w:t>. А-1</w:t>
      </w:r>
      <w:r w:rsidR="003B220E">
        <w:rPr>
          <w:bCs/>
          <w:color w:val="000000"/>
          <w:lang w:val="en-US"/>
        </w:rPr>
        <w:t xml:space="preserve"> </w:t>
      </w:r>
      <w:r>
        <w:rPr>
          <w:bCs/>
          <w:color w:val="000000"/>
          <w:lang w:val="en-US"/>
        </w:rPr>
        <w:t>with the basement</w:t>
      </w:r>
      <w:r w:rsidRPr="004356B9">
        <w:rPr>
          <w:bCs/>
          <w:color w:val="000000"/>
        </w:rPr>
        <w:t xml:space="preserve"> </w:t>
      </w:r>
      <w:proofErr w:type="spellStart"/>
      <w:r w:rsidR="003B220E">
        <w:rPr>
          <w:bCs/>
          <w:color w:val="000000"/>
          <w:lang w:val="en-US"/>
        </w:rPr>
        <w:t>Lit</w:t>
      </w:r>
      <w:r>
        <w:rPr>
          <w:bCs/>
          <w:color w:val="000000"/>
          <w:lang w:val="en-US"/>
        </w:rPr>
        <w:t>t</w:t>
      </w:r>
      <w:proofErr w:type="spellEnd"/>
      <w:r w:rsidRPr="004356B9">
        <w:rPr>
          <w:bCs/>
          <w:color w:val="000000"/>
        </w:rPr>
        <w:t xml:space="preserve">. А </w:t>
      </w:r>
      <w:r w:rsidR="003B220E">
        <w:rPr>
          <w:bCs/>
          <w:color w:val="000000"/>
        </w:rPr>
        <w:t>п</w:t>
      </w:r>
      <w:r w:rsidRPr="004356B9">
        <w:rPr>
          <w:bCs/>
          <w:color w:val="000000"/>
        </w:rPr>
        <w:t>/</w:t>
      </w:r>
      <w:r w:rsidR="003B220E">
        <w:rPr>
          <w:bCs/>
          <w:color w:val="000000"/>
        </w:rPr>
        <w:t>д</w:t>
      </w:r>
      <w:r w:rsidRPr="004356B9">
        <w:rPr>
          <w:bCs/>
          <w:color w:val="000000"/>
        </w:rPr>
        <w:t xml:space="preserve">, </w:t>
      </w:r>
      <w:r>
        <w:rPr>
          <w:bCs/>
          <w:color w:val="000000"/>
          <w:lang w:val="en-US"/>
        </w:rPr>
        <w:t>with a total area of</w:t>
      </w:r>
      <w:r w:rsidRPr="004356B9">
        <w:rPr>
          <w:bCs/>
          <w:color w:val="000000"/>
        </w:rPr>
        <w:t xml:space="preserve"> 141</w:t>
      </w:r>
      <w:r>
        <w:rPr>
          <w:bCs/>
          <w:color w:val="000000"/>
          <w:lang w:val="en-US"/>
        </w:rPr>
        <w:t>.</w:t>
      </w:r>
      <w:r w:rsidRPr="004356B9">
        <w:rPr>
          <w:bCs/>
          <w:color w:val="000000"/>
        </w:rPr>
        <w:t xml:space="preserve">6 </w:t>
      </w:r>
      <w:r>
        <w:rPr>
          <w:bCs/>
          <w:color w:val="000000"/>
          <w:lang w:val="en-US"/>
        </w:rPr>
        <w:t>sq</w:t>
      </w:r>
      <w:r w:rsidRPr="004356B9">
        <w:rPr>
          <w:bCs/>
          <w:color w:val="000000"/>
        </w:rPr>
        <w:t xml:space="preserve">. </w:t>
      </w:r>
      <w:proofErr w:type="gramStart"/>
      <w:r>
        <w:rPr>
          <w:bCs/>
          <w:color w:val="000000"/>
          <w:lang w:val="en-US"/>
        </w:rPr>
        <w:t>m.</w:t>
      </w:r>
      <w:r w:rsidRPr="004356B9">
        <w:rPr>
          <w:bCs/>
          <w:color w:val="000000"/>
        </w:rPr>
        <w:t xml:space="preserve">, </w:t>
      </w:r>
      <w:r>
        <w:rPr>
          <w:bCs/>
          <w:color w:val="000000"/>
          <w:lang w:val="en-US"/>
        </w:rPr>
        <w:t xml:space="preserve">a </w:t>
      </w:r>
      <w:r w:rsidRPr="002A36CA">
        <w:rPr>
          <w:bCs/>
          <w:color w:val="000000"/>
          <w:lang w:val="en-US"/>
        </w:rPr>
        <w:t>canopy</w:t>
      </w:r>
      <w:r w:rsidRPr="002A36CA">
        <w:rPr>
          <w:bCs/>
          <w:color w:val="000000"/>
        </w:rPr>
        <w:t xml:space="preserve"> </w:t>
      </w:r>
      <w:proofErr w:type="spellStart"/>
      <w:r w:rsidR="003B220E">
        <w:rPr>
          <w:rStyle w:val="readonlyvalue"/>
          <w:color w:val="000000"/>
          <w:lang w:val="en-US"/>
        </w:rPr>
        <w:t>Litt</w:t>
      </w:r>
      <w:proofErr w:type="spellEnd"/>
      <w:r w:rsidRPr="002A36CA">
        <w:rPr>
          <w:rStyle w:val="readonlyvalue"/>
          <w:color w:val="000000"/>
        </w:rPr>
        <w:t>.</w:t>
      </w:r>
      <w:proofErr w:type="gramEnd"/>
      <w:r w:rsidRPr="002A36CA">
        <w:rPr>
          <w:rStyle w:val="readonlyvalue"/>
          <w:color w:val="000000"/>
        </w:rPr>
        <w:t xml:space="preserve"> </w:t>
      </w:r>
      <w:r w:rsidRPr="002A36CA">
        <w:rPr>
          <w:bCs/>
          <w:color w:val="000000"/>
        </w:rPr>
        <w:t>а</w:t>
      </w:r>
      <w:r w:rsidRPr="004356B9">
        <w:t>.</w:t>
      </w:r>
    </w:p>
    <w:p w:rsidR="00046390" w:rsidRPr="003B5E7C" w:rsidRDefault="00046390" w:rsidP="00046390">
      <w:pPr>
        <w:spacing w:before="120"/>
        <w:jc w:val="both"/>
      </w:pPr>
      <w:r w:rsidRPr="00FA255F">
        <w:rPr>
          <w:b/>
          <w:color w:val="000000"/>
          <w:shd w:val="clear" w:color="auto" w:fill="FFFFFF"/>
          <w:lang w:val="en-US"/>
        </w:rPr>
        <w:t>Location</w:t>
      </w:r>
      <w:r w:rsidRPr="00F631E6">
        <w:rPr>
          <w:b/>
          <w:color w:val="000000"/>
          <w:shd w:val="clear" w:color="auto" w:fill="FFFFFF"/>
        </w:rPr>
        <w:t xml:space="preserve"> </w:t>
      </w:r>
      <w:r w:rsidRPr="00FA255F">
        <w:rPr>
          <w:b/>
          <w:color w:val="000000"/>
          <w:shd w:val="clear" w:color="auto" w:fill="FFFFFF"/>
          <w:lang w:val="en-US"/>
        </w:rPr>
        <w:t>of</w:t>
      </w:r>
      <w:r w:rsidRPr="00F631E6">
        <w:rPr>
          <w:b/>
          <w:color w:val="000000"/>
          <w:shd w:val="clear" w:color="auto" w:fill="FFFFFF"/>
        </w:rPr>
        <w:t xml:space="preserve"> </w:t>
      </w:r>
      <w:r w:rsidRPr="00FA255F">
        <w:rPr>
          <w:b/>
          <w:color w:val="000000"/>
          <w:shd w:val="clear" w:color="auto" w:fill="FFFFFF"/>
          <w:lang w:val="en-US"/>
        </w:rPr>
        <w:t>object</w:t>
      </w:r>
      <w:r w:rsidRPr="00205C1E">
        <w:rPr>
          <w:b/>
          <w:bCs/>
        </w:rPr>
        <w:t>:</w:t>
      </w:r>
      <w:r>
        <w:rPr>
          <w:b/>
          <w:bCs/>
        </w:rPr>
        <w:t xml:space="preserve"> </w:t>
      </w:r>
      <w:r w:rsidRPr="003B5E7C">
        <w:rPr>
          <w:bCs/>
          <w:color w:val="000000"/>
        </w:rPr>
        <w:t>10б</w:t>
      </w:r>
      <w:r w:rsidRPr="00C91350">
        <w:rPr>
          <w:bCs/>
          <w:color w:val="000000"/>
        </w:rPr>
        <w:t xml:space="preserve"> </w:t>
      </w:r>
      <w:proofErr w:type="spellStart"/>
      <w:r w:rsidRPr="00C91350">
        <w:rPr>
          <w:bCs/>
          <w:color w:val="000000"/>
          <w:lang w:val="en-US"/>
        </w:rPr>
        <w:t>Sicheslavska</w:t>
      </w:r>
      <w:proofErr w:type="spellEnd"/>
      <w:r w:rsidRPr="00967B04">
        <w:rPr>
          <w:b/>
          <w:bCs/>
          <w:color w:val="000000"/>
        </w:rPr>
        <w:t xml:space="preserve"> </w:t>
      </w:r>
      <w:r w:rsidRPr="003B5E7C">
        <w:rPr>
          <w:bCs/>
          <w:color w:val="000000"/>
        </w:rPr>
        <w:t>(</w:t>
      </w:r>
      <w:proofErr w:type="spellStart"/>
      <w:r w:rsidRPr="00C91350">
        <w:rPr>
          <w:bCs/>
          <w:color w:val="000000"/>
          <w:lang w:val="en-US"/>
        </w:rPr>
        <w:t>Kremlivska</w:t>
      </w:r>
      <w:proofErr w:type="spellEnd"/>
      <w:r w:rsidRPr="003B5E7C">
        <w:rPr>
          <w:bCs/>
          <w:color w:val="000000"/>
        </w:rPr>
        <w:t>)</w:t>
      </w:r>
      <w:r w:rsidRPr="00C91350">
        <w:rPr>
          <w:bCs/>
          <w:color w:val="000000"/>
        </w:rPr>
        <w:t xml:space="preserve"> </w:t>
      </w:r>
      <w:proofErr w:type="spellStart"/>
      <w:r>
        <w:rPr>
          <w:bCs/>
          <w:color w:val="000000"/>
          <w:lang w:val="en-US"/>
        </w:rPr>
        <w:t>str</w:t>
      </w:r>
      <w:proofErr w:type="spellEnd"/>
      <w:proofErr w:type="gramStart"/>
      <w:r w:rsidRPr="003B5E7C">
        <w:rPr>
          <w:bCs/>
          <w:color w:val="000000"/>
        </w:rPr>
        <w:t>,</w:t>
      </w:r>
      <w:r w:rsidRPr="003B5E7C">
        <w:t>.</w:t>
      </w:r>
      <w:proofErr w:type="gramEnd"/>
      <w:r>
        <w:rPr>
          <w:lang w:val="en-US"/>
        </w:rPr>
        <w:t xml:space="preserve"> </w:t>
      </w:r>
      <w:proofErr w:type="spellStart"/>
      <w:proofErr w:type="gramStart"/>
      <w:r w:rsidRPr="00C91350">
        <w:rPr>
          <w:bCs/>
          <w:lang w:val="en-US"/>
        </w:rPr>
        <w:t>Kryvyi</w:t>
      </w:r>
      <w:proofErr w:type="spellEnd"/>
      <w:r w:rsidRPr="00C91350">
        <w:rPr>
          <w:bCs/>
        </w:rPr>
        <w:t xml:space="preserve"> </w:t>
      </w:r>
      <w:proofErr w:type="spellStart"/>
      <w:r w:rsidRPr="00C91350">
        <w:rPr>
          <w:bCs/>
          <w:lang w:val="en-US"/>
        </w:rPr>
        <w:t>Rih</w:t>
      </w:r>
      <w:proofErr w:type="spellEnd"/>
      <w:r w:rsidRPr="00C91350">
        <w:rPr>
          <w:bCs/>
        </w:rPr>
        <w:t xml:space="preserve"> </w:t>
      </w:r>
      <w:r w:rsidRPr="00C91350">
        <w:rPr>
          <w:bCs/>
          <w:lang w:val="en-US"/>
        </w:rPr>
        <w:t>city</w:t>
      </w:r>
      <w:r w:rsidRPr="00C91350">
        <w:rPr>
          <w:bCs/>
        </w:rPr>
        <w:t>,</w:t>
      </w:r>
      <w:r w:rsidRPr="00C91350">
        <w:rPr>
          <w:color w:val="000000"/>
        </w:rPr>
        <w:t xml:space="preserve"> </w:t>
      </w:r>
      <w:r w:rsidRPr="00C91350">
        <w:rPr>
          <w:color w:val="000000"/>
          <w:lang w:val="en-US"/>
        </w:rPr>
        <w:t>Dnipropetrovsk</w:t>
      </w:r>
      <w:r w:rsidRPr="00C91350">
        <w:rPr>
          <w:color w:val="000000"/>
        </w:rPr>
        <w:t xml:space="preserve"> </w:t>
      </w:r>
      <w:r w:rsidRPr="00C91350">
        <w:rPr>
          <w:color w:val="000000"/>
          <w:lang w:val="en-US"/>
        </w:rPr>
        <w:t>region</w:t>
      </w:r>
      <w:r>
        <w:rPr>
          <w:color w:val="000000"/>
          <w:lang w:val="en-US"/>
        </w:rPr>
        <w:t>.</w:t>
      </w:r>
      <w:proofErr w:type="gramEnd"/>
      <w:r w:rsidRPr="003B5E7C">
        <w:rPr>
          <w:bCs/>
          <w:color w:val="000000"/>
        </w:rPr>
        <w:t xml:space="preserve"> </w:t>
      </w:r>
    </w:p>
    <w:p w:rsidR="00046390" w:rsidRDefault="00046390" w:rsidP="00046390">
      <w:pPr>
        <w:spacing w:before="120"/>
        <w:jc w:val="both"/>
        <w:rPr>
          <w:bCs/>
          <w:color w:val="000000"/>
          <w:lang w:val="en-US"/>
        </w:rPr>
      </w:pPr>
      <w:bookmarkStart w:id="0" w:name="_Hlk521314004"/>
      <w:r w:rsidRPr="00FA255F">
        <w:rPr>
          <w:b/>
          <w:bCs/>
          <w:color w:val="000000"/>
          <w:lang w:val="en-US"/>
        </w:rPr>
        <w:t>Information</w:t>
      </w:r>
      <w:r w:rsidRPr="00AA6E7A">
        <w:rPr>
          <w:b/>
          <w:bCs/>
          <w:color w:val="000000"/>
        </w:rPr>
        <w:t xml:space="preserve"> </w:t>
      </w:r>
      <w:r w:rsidRPr="00FA255F">
        <w:rPr>
          <w:b/>
          <w:bCs/>
          <w:color w:val="000000"/>
          <w:lang w:val="en-US"/>
        </w:rPr>
        <w:t>on</w:t>
      </w:r>
      <w:r w:rsidRPr="00AA6E7A">
        <w:rPr>
          <w:b/>
          <w:bCs/>
          <w:color w:val="000000"/>
        </w:rPr>
        <w:t xml:space="preserve"> </w:t>
      </w:r>
      <w:r w:rsidRPr="00FA255F">
        <w:rPr>
          <w:b/>
          <w:bCs/>
          <w:color w:val="000000"/>
          <w:lang w:val="en-US"/>
        </w:rPr>
        <w:t>an</w:t>
      </w:r>
      <w:r w:rsidRPr="00AA6E7A">
        <w:rPr>
          <w:b/>
          <w:bCs/>
          <w:color w:val="000000"/>
        </w:rPr>
        <w:t xml:space="preserve"> </w:t>
      </w:r>
      <w:r w:rsidRPr="00FA255F">
        <w:rPr>
          <w:b/>
          <w:bCs/>
          <w:color w:val="000000"/>
          <w:lang w:val="en-US"/>
        </w:rPr>
        <w:t>object</w:t>
      </w:r>
      <w:bookmarkEnd w:id="0"/>
      <w:r w:rsidRPr="00205C1E">
        <w:rPr>
          <w:b/>
          <w:bCs/>
        </w:rPr>
        <w:t>:</w:t>
      </w:r>
      <w:r>
        <w:rPr>
          <w:b/>
          <w:bCs/>
        </w:rPr>
        <w:t xml:space="preserve"> </w:t>
      </w:r>
      <w:r w:rsidR="003B220E">
        <w:rPr>
          <w:bCs/>
          <w:color w:val="000000"/>
          <w:lang w:val="en-US"/>
        </w:rPr>
        <w:t>t</w:t>
      </w:r>
      <w:r>
        <w:rPr>
          <w:bCs/>
          <w:color w:val="000000"/>
          <w:lang w:val="en-US"/>
        </w:rPr>
        <w:t>he object is</w:t>
      </w:r>
      <w:r w:rsidRPr="00301F1A">
        <w:rPr>
          <w:bCs/>
          <w:color w:val="000000"/>
        </w:rPr>
        <w:t xml:space="preserve"> </w:t>
      </w:r>
      <w:r>
        <w:rPr>
          <w:bCs/>
          <w:color w:val="000000"/>
          <w:lang w:val="en-US"/>
        </w:rPr>
        <w:t>one-storey</w:t>
      </w:r>
      <w:r w:rsidRPr="00301F1A">
        <w:rPr>
          <w:bCs/>
          <w:color w:val="000000"/>
        </w:rPr>
        <w:t xml:space="preserve"> </w:t>
      </w:r>
      <w:r w:rsidRPr="00C91350">
        <w:rPr>
          <w:bCs/>
          <w:color w:val="000000"/>
          <w:lang w:val="en-US"/>
        </w:rPr>
        <w:t>non</w:t>
      </w:r>
      <w:r w:rsidR="008B2986">
        <w:rPr>
          <w:bCs/>
          <w:color w:val="000000"/>
          <w:lang w:val="en-US"/>
        </w:rPr>
        <w:t>-</w:t>
      </w:r>
      <w:r w:rsidRPr="00C91350">
        <w:rPr>
          <w:bCs/>
          <w:color w:val="000000"/>
          <w:lang w:val="en-US"/>
        </w:rPr>
        <w:t>residential</w:t>
      </w:r>
      <w:r w:rsidRPr="00C91350">
        <w:rPr>
          <w:bCs/>
          <w:color w:val="000000"/>
        </w:rPr>
        <w:t xml:space="preserve"> </w:t>
      </w:r>
      <w:r w:rsidRPr="00C91350">
        <w:rPr>
          <w:bCs/>
          <w:color w:val="000000"/>
          <w:lang w:val="en-US"/>
        </w:rPr>
        <w:t>building</w:t>
      </w:r>
      <w:r w:rsidRPr="004356B9">
        <w:rPr>
          <w:b/>
          <w:bCs/>
          <w:color w:val="000000"/>
        </w:rPr>
        <w:t xml:space="preserve"> </w:t>
      </w:r>
      <w:r>
        <w:rPr>
          <w:bCs/>
          <w:color w:val="000000"/>
          <w:lang w:val="en-US"/>
        </w:rPr>
        <w:t>of the storage with basement</w:t>
      </w:r>
      <w:r w:rsidRPr="00301F1A">
        <w:rPr>
          <w:bCs/>
          <w:color w:val="000000"/>
        </w:rPr>
        <w:t xml:space="preserve">. </w:t>
      </w:r>
      <w:r>
        <w:rPr>
          <w:bCs/>
          <w:color w:val="000000"/>
          <w:lang w:val="en-US"/>
        </w:rPr>
        <w:t>The</w:t>
      </w:r>
      <w:r w:rsidRPr="00D21405">
        <w:rPr>
          <w:bCs/>
          <w:color w:val="000000"/>
        </w:rPr>
        <w:t xml:space="preserve"> </w:t>
      </w:r>
      <w:r>
        <w:rPr>
          <w:bCs/>
          <w:color w:val="000000"/>
          <w:lang w:val="en-US"/>
        </w:rPr>
        <w:t>year</w:t>
      </w:r>
      <w:r w:rsidRPr="00D21405">
        <w:rPr>
          <w:bCs/>
          <w:color w:val="000000"/>
        </w:rPr>
        <w:t xml:space="preserve"> </w:t>
      </w:r>
      <w:r>
        <w:rPr>
          <w:bCs/>
          <w:color w:val="000000"/>
          <w:lang w:val="en-US"/>
        </w:rPr>
        <w:t>of</w:t>
      </w:r>
      <w:r w:rsidRPr="00D21405">
        <w:rPr>
          <w:bCs/>
          <w:color w:val="000000"/>
        </w:rPr>
        <w:t xml:space="preserve"> </w:t>
      </w:r>
      <w:r>
        <w:rPr>
          <w:bCs/>
          <w:color w:val="000000"/>
          <w:lang w:val="en-US"/>
        </w:rPr>
        <w:t>the</w:t>
      </w:r>
      <w:r w:rsidRPr="00D21405">
        <w:rPr>
          <w:bCs/>
          <w:color w:val="000000"/>
        </w:rPr>
        <w:t xml:space="preserve"> </w:t>
      </w:r>
      <w:r>
        <w:rPr>
          <w:bCs/>
          <w:color w:val="000000"/>
          <w:lang w:val="en-US"/>
        </w:rPr>
        <w:t>building</w:t>
      </w:r>
      <w:r>
        <w:rPr>
          <w:bCs/>
          <w:color w:val="000000"/>
        </w:rPr>
        <w:t xml:space="preserve"> </w:t>
      </w:r>
      <w:r>
        <w:rPr>
          <w:bCs/>
          <w:color w:val="000000"/>
          <w:lang w:val="en-US"/>
        </w:rPr>
        <w:t xml:space="preserve">is </w:t>
      </w:r>
      <w:r w:rsidRPr="00301F1A">
        <w:rPr>
          <w:bCs/>
          <w:color w:val="000000"/>
        </w:rPr>
        <w:t xml:space="preserve">1968. </w:t>
      </w:r>
      <w:r w:rsidR="008B2986">
        <w:rPr>
          <w:bCs/>
          <w:color w:val="000000"/>
          <w:lang w:val="en-US"/>
        </w:rPr>
        <w:t>At the present time,</w:t>
      </w:r>
      <w:r w:rsidRPr="00301F1A">
        <w:rPr>
          <w:bCs/>
          <w:color w:val="000000"/>
        </w:rPr>
        <w:t xml:space="preserve"> </w:t>
      </w:r>
      <w:r>
        <w:rPr>
          <w:bCs/>
          <w:color w:val="000000"/>
          <w:lang w:val="en-US"/>
        </w:rPr>
        <w:t>the object</w:t>
      </w:r>
      <w:r w:rsidRPr="00301F1A">
        <w:rPr>
          <w:bCs/>
          <w:color w:val="000000"/>
        </w:rPr>
        <w:t xml:space="preserve"> </w:t>
      </w:r>
      <w:r>
        <w:rPr>
          <w:bCs/>
          <w:color w:val="000000"/>
          <w:lang w:val="en-US"/>
        </w:rPr>
        <w:t xml:space="preserve">is </w:t>
      </w:r>
      <w:r w:rsidR="008B2986">
        <w:rPr>
          <w:bCs/>
          <w:color w:val="000000"/>
          <w:lang w:val="en-US"/>
        </w:rPr>
        <w:t>not in use</w:t>
      </w:r>
      <w:r w:rsidRPr="00301F1A">
        <w:rPr>
          <w:bCs/>
          <w:color w:val="000000"/>
        </w:rPr>
        <w:t xml:space="preserve">, </w:t>
      </w:r>
      <w:r>
        <w:rPr>
          <w:bCs/>
          <w:color w:val="000000"/>
          <w:lang w:val="en-US"/>
        </w:rPr>
        <w:t>and is in an</w:t>
      </w:r>
      <w:r w:rsidRPr="00301F1A">
        <w:rPr>
          <w:bCs/>
          <w:color w:val="000000"/>
        </w:rPr>
        <w:t xml:space="preserve"> </w:t>
      </w:r>
      <w:r w:rsidRPr="000120A3">
        <w:rPr>
          <w:bCs/>
          <w:color w:val="000000"/>
          <w:lang w:val="en-US"/>
        </w:rPr>
        <w:t>unsatisfactory</w:t>
      </w:r>
      <w:r w:rsidRPr="00301F1A">
        <w:rPr>
          <w:bCs/>
          <w:color w:val="000000"/>
        </w:rPr>
        <w:t xml:space="preserve"> </w:t>
      </w:r>
      <w:r w:rsidRPr="00D21405">
        <w:rPr>
          <w:bCs/>
          <w:color w:val="000000"/>
          <w:lang w:val="en-US"/>
        </w:rPr>
        <w:t>condition</w:t>
      </w:r>
      <w:r w:rsidRPr="00301F1A">
        <w:rPr>
          <w:bCs/>
          <w:color w:val="000000"/>
        </w:rPr>
        <w:t xml:space="preserve">. </w:t>
      </w:r>
      <w:r w:rsidRPr="00D21405">
        <w:rPr>
          <w:bCs/>
          <w:color w:val="000000"/>
          <w:lang w:val="en-US"/>
        </w:rPr>
        <w:t>The system of electricity supply is in a faulty condition.</w:t>
      </w:r>
    </w:p>
    <w:p w:rsidR="00046390" w:rsidRPr="008B2986" w:rsidRDefault="00046390" w:rsidP="00046390">
      <w:pPr>
        <w:spacing w:before="120"/>
        <w:jc w:val="both"/>
        <w:rPr>
          <w:lang w:val="en-US"/>
        </w:rPr>
      </w:pPr>
      <w:r w:rsidRPr="00FA255F">
        <w:rPr>
          <w:b/>
          <w:bCs/>
          <w:lang w:val="en-US"/>
        </w:rPr>
        <w:t>Information on a land plot</w:t>
      </w:r>
      <w:r>
        <w:rPr>
          <w:b/>
        </w:rPr>
        <w:t xml:space="preserve">: </w:t>
      </w:r>
      <w:proofErr w:type="gramStart"/>
      <w:r>
        <w:rPr>
          <w:lang w:val="en-US"/>
        </w:rPr>
        <w:t>n/a</w:t>
      </w:r>
      <w:proofErr w:type="gramEnd"/>
      <w:r w:rsidRPr="00205C1E">
        <w:t>.</w:t>
      </w:r>
    </w:p>
    <w:p w:rsidR="00046390" w:rsidRPr="00205C1E" w:rsidRDefault="00046390" w:rsidP="00046390">
      <w:pPr>
        <w:pStyle w:val="a6"/>
        <w:tabs>
          <w:tab w:val="left" w:pos="567"/>
          <w:tab w:val="left" w:pos="993"/>
        </w:tabs>
        <w:ind w:right="-29"/>
        <w:jc w:val="both"/>
      </w:pPr>
      <w:r w:rsidRPr="00FA255F">
        <w:rPr>
          <w:b/>
          <w:bCs/>
          <w:lang w:val="en-US"/>
        </w:rPr>
        <w:t>Information on lease agreements concluded with respect to the object</w:t>
      </w:r>
      <w:r w:rsidRPr="00205C1E">
        <w:rPr>
          <w:b/>
          <w:bCs/>
        </w:rPr>
        <w:t xml:space="preserve">: </w:t>
      </w:r>
      <w:proofErr w:type="gramStart"/>
      <w:r>
        <w:rPr>
          <w:lang w:val="en-US"/>
        </w:rPr>
        <w:t>n/a</w:t>
      </w:r>
      <w:proofErr w:type="gramEnd"/>
      <w:r w:rsidRPr="00205C1E">
        <w:t>.</w:t>
      </w:r>
    </w:p>
    <w:p w:rsidR="00046390" w:rsidRPr="00C91350" w:rsidRDefault="00046390" w:rsidP="00046390">
      <w:pPr>
        <w:spacing w:before="120"/>
        <w:jc w:val="both"/>
      </w:pPr>
      <w:r w:rsidRPr="00FA255F">
        <w:rPr>
          <w:b/>
          <w:bCs/>
          <w:lang w:val="en-US"/>
        </w:rPr>
        <w:t>Information</w:t>
      </w:r>
      <w:r w:rsidRPr="00DE3C6E">
        <w:rPr>
          <w:b/>
          <w:bCs/>
        </w:rPr>
        <w:t xml:space="preserve"> </w:t>
      </w:r>
      <w:r w:rsidRPr="00FA255F">
        <w:rPr>
          <w:b/>
          <w:bCs/>
          <w:lang w:val="en-US"/>
        </w:rPr>
        <w:t>on</w:t>
      </w:r>
      <w:r w:rsidRPr="00DE3C6E">
        <w:rPr>
          <w:b/>
          <w:bCs/>
        </w:rPr>
        <w:t xml:space="preserve"> </w:t>
      </w:r>
      <w:r>
        <w:rPr>
          <w:b/>
          <w:bCs/>
          <w:lang w:val="en-US"/>
        </w:rPr>
        <w:t>balance</w:t>
      </w:r>
      <w:r w:rsidRPr="00DE3C6E">
        <w:rPr>
          <w:b/>
          <w:bCs/>
        </w:rPr>
        <w:t xml:space="preserve"> </w:t>
      </w:r>
      <w:r w:rsidRPr="00FA255F">
        <w:rPr>
          <w:b/>
          <w:bCs/>
          <w:lang w:val="en-US"/>
        </w:rPr>
        <w:t>holder</w:t>
      </w:r>
      <w:r w:rsidRPr="00205C1E">
        <w:t>:</w:t>
      </w:r>
      <w:r>
        <w:t xml:space="preserve"> </w:t>
      </w:r>
      <w:r w:rsidR="008B2986">
        <w:rPr>
          <w:lang w:val="en-US"/>
        </w:rPr>
        <w:t>P</w:t>
      </w:r>
      <w:r>
        <w:rPr>
          <w:lang w:val="en-US"/>
        </w:rPr>
        <w:t>JSC</w:t>
      </w:r>
      <w:r>
        <w:t xml:space="preserve"> </w:t>
      </w:r>
      <w:r w:rsidRPr="00C91350">
        <w:t>“</w:t>
      </w:r>
      <w:proofErr w:type="spellStart"/>
      <w:r w:rsidRPr="00C91350">
        <w:rPr>
          <w:bCs/>
          <w:lang w:val="en-US"/>
        </w:rPr>
        <w:t>Kryvyi</w:t>
      </w:r>
      <w:proofErr w:type="spellEnd"/>
      <w:r w:rsidRPr="00C91350">
        <w:rPr>
          <w:bCs/>
        </w:rPr>
        <w:t xml:space="preserve"> </w:t>
      </w:r>
      <w:proofErr w:type="spellStart"/>
      <w:r w:rsidRPr="00C91350">
        <w:rPr>
          <w:bCs/>
          <w:lang w:val="en-US"/>
        </w:rPr>
        <w:t>Rih</w:t>
      </w:r>
      <w:proofErr w:type="spellEnd"/>
      <w:r w:rsidRPr="00C91350">
        <w:rPr>
          <w:bCs/>
          <w:color w:val="000000"/>
        </w:rPr>
        <w:t xml:space="preserve"> </w:t>
      </w:r>
      <w:r w:rsidR="008B2986">
        <w:rPr>
          <w:bCs/>
          <w:color w:val="000000"/>
          <w:lang w:val="en-US"/>
        </w:rPr>
        <w:t>I</w:t>
      </w:r>
      <w:r w:rsidRPr="00C91350">
        <w:rPr>
          <w:bCs/>
          <w:color w:val="000000"/>
          <w:lang w:val="en-US"/>
        </w:rPr>
        <w:t>ron</w:t>
      </w:r>
      <w:r w:rsidRPr="00C91350">
        <w:rPr>
          <w:bCs/>
          <w:color w:val="000000"/>
        </w:rPr>
        <w:t xml:space="preserve"> </w:t>
      </w:r>
      <w:r w:rsidR="008B2986">
        <w:rPr>
          <w:bCs/>
          <w:color w:val="000000"/>
          <w:lang w:val="en-US"/>
        </w:rPr>
        <w:t>O</w:t>
      </w:r>
      <w:r w:rsidRPr="00C91350">
        <w:rPr>
          <w:bCs/>
          <w:color w:val="000000"/>
          <w:lang w:val="en-US"/>
        </w:rPr>
        <w:t>re</w:t>
      </w:r>
      <w:r w:rsidRPr="00C91350">
        <w:rPr>
          <w:bCs/>
          <w:color w:val="000000"/>
        </w:rPr>
        <w:t xml:space="preserve"> </w:t>
      </w:r>
      <w:r w:rsidR="008B2986">
        <w:rPr>
          <w:bCs/>
          <w:color w:val="000000"/>
          <w:lang w:val="en-US"/>
        </w:rPr>
        <w:t>C</w:t>
      </w:r>
      <w:r w:rsidRPr="00C91350">
        <w:rPr>
          <w:bCs/>
          <w:color w:val="000000"/>
          <w:lang w:val="en-US"/>
        </w:rPr>
        <w:t>ombine</w:t>
      </w:r>
      <w:r w:rsidRPr="0018788D">
        <w:t>”</w:t>
      </w:r>
      <w:r>
        <w:t xml:space="preserve"> (</w:t>
      </w:r>
      <w:proofErr w:type="spellStart"/>
      <w:r w:rsidR="007D12F4">
        <w:rPr>
          <w:lang w:val="en-US"/>
        </w:rPr>
        <w:t>YeDRPOU</w:t>
      </w:r>
      <w:proofErr w:type="spellEnd"/>
      <w:r w:rsidR="007D12F4">
        <w:rPr>
          <w:lang w:val="en-US"/>
        </w:rPr>
        <w:t xml:space="preserve"> (</w:t>
      </w:r>
      <w:r w:rsidRPr="00C91350">
        <w:rPr>
          <w:lang w:val="en-US"/>
        </w:rPr>
        <w:t>USREOU</w:t>
      </w:r>
      <w:r w:rsidR="007D12F4">
        <w:rPr>
          <w:lang w:val="en-US"/>
        </w:rPr>
        <w:t>)</w:t>
      </w:r>
      <w:r w:rsidRPr="00C91350">
        <w:t xml:space="preserve"> </w:t>
      </w:r>
      <w:r w:rsidRPr="00C91350">
        <w:rPr>
          <w:lang w:val="en-US"/>
        </w:rPr>
        <w:t>code</w:t>
      </w:r>
      <w:r w:rsidRPr="004356B9">
        <w:rPr>
          <w:b/>
          <w:bCs/>
          <w:color w:val="000000"/>
        </w:rPr>
        <w:t xml:space="preserve"> </w:t>
      </w:r>
      <w:r w:rsidRPr="0018788D">
        <w:t>00191307</w:t>
      </w:r>
      <w:r w:rsidR="008B2986">
        <w:t>)</w:t>
      </w:r>
      <w:r>
        <w:rPr>
          <w:lang w:val="en-US"/>
        </w:rPr>
        <w:t xml:space="preserve"> is situated at the address</w:t>
      </w:r>
      <w:r w:rsidRPr="009E4C54">
        <w:t>:</w:t>
      </w:r>
      <w:r>
        <w:t xml:space="preserve"> 1а</w:t>
      </w:r>
      <w:r w:rsidRPr="00C91350">
        <w:t xml:space="preserve"> </w:t>
      </w:r>
      <w:proofErr w:type="spellStart"/>
      <w:r>
        <w:rPr>
          <w:lang w:val="en-US"/>
        </w:rPr>
        <w:t>Symbirtseva</w:t>
      </w:r>
      <w:proofErr w:type="spellEnd"/>
      <w:r w:rsidRPr="00C91350">
        <w:t xml:space="preserve"> </w:t>
      </w:r>
      <w:proofErr w:type="spellStart"/>
      <w:r>
        <w:rPr>
          <w:lang w:val="en-US"/>
        </w:rPr>
        <w:t>str</w:t>
      </w:r>
      <w:proofErr w:type="spellEnd"/>
      <w:r>
        <w:t>.</w:t>
      </w:r>
      <w:r>
        <w:rPr>
          <w:lang w:val="en-US"/>
        </w:rPr>
        <w:t>,</w:t>
      </w:r>
      <w:r w:rsidRPr="00C91350">
        <w:t xml:space="preserve"> </w:t>
      </w:r>
      <w:proofErr w:type="spellStart"/>
      <w:r w:rsidRPr="00C91350">
        <w:rPr>
          <w:bCs/>
          <w:lang w:val="en-US"/>
        </w:rPr>
        <w:t>Kryvyi</w:t>
      </w:r>
      <w:proofErr w:type="spellEnd"/>
      <w:r w:rsidRPr="00C91350">
        <w:rPr>
          <w:bCs/>
        </w:rPr>
        <w:t xml:space="preserve"> </w:t>
      </w:r>
      <w:proofErr w:type="spellStart"/>
      <w:r w:rsidRPr="00C91350">
        <w:rPr>
          <w:bCs/>
          <w:lang w:val="en-US"/>
        </w:rPr>
        <w:t>Rih</w:t>
      </w:r>
      <w:proofErr w:type="spellEnd"/>
      <w:r w:rsidRPr="00C91350">
        <w:rPr>
          <w:bCs/>
        </w:rPr>
        <w:t xml:space="preserve"> </w:t>
      </w:r>
      <w:r w:rsidRPr="00C91350">
        <w:rPr>
          <w:bCs/>
          <w:lang w:val="en-US"/>
        </w:rPr>
        <w:t>city</w:t>
      </w:r>
      <w:r>
        <w:t xml:space="preserve">, 50029. </w:t>
      </w:r>
    </w:p>
    <w:p w:rsidR="00B93547" w:rsidRDefault="00046390" w:rsidP="00B93547">
      <w:pPr>
        <w:spacing w:before="120"/>
        <w:jc w:val="both"/>
        <w:rPr>
          <w:lang w:val="en-US"/>
        </w:rPr>
      </w:pPr>
      <w:r w:rsidRPr="00C51E9E">
        <w:rPr>
          <w:b/>
        </w:rPr>
        <w:t xml:space="preserve">2. </w:t>
      </w:r>
      <w:bookmarkStart w:id="1" w:name="_Hlk521315865"/>
      <w:r w:rsidRPr="00FA255F">
        <w:rPr>
          <w:b/>
          <w:lang w:val="en-US"/>
        </w:rPr>
        <w:t>Information on auction</w:t>
      </w:r>
      <w:bookmarkEnd w:id="1"/>
      <w:r w:rsidRPr="00923A3F">
        <w:rPr>
          <w:b/>
          <w:bCs/>
        </w:rPr>
        <w:t>:</w:t>
      </w:r>
      <w:r w:rsidRPr="00C91350">
        <w:t xml:space="preserve"> </w:t>
      </w:r>
      <w:r w:rsidR="001909EC">
        <w:rPr>
          <w:lang w:val="en-US"/>
        </w:rPr>
        <w:t>t</w:t>
      </w:r>
      <w:r w:rsidRPr="00FA255F">
        <w:rPr>
          <w:lang w:val="en-US"/>
        </w:rPr>
        <w:t>he electronic auction is conducted in accordance with the requirements of the Procedure for holding electronic auctions for the sale of small-scale privatization objects and definition of the additional sa</w:t>
      </w:r>
      <w:r w:rsidR="001909EC">
        <w:rPr>
          <w:lang w:val="en-US"/>
        </w:rPr>
        <w:t>le conditions  approved by the R</w:t>
      </w:r>
      <w:r w:rsidRPr="00FA255F">
        <w:rPr>
          <w:lang w:val="en-US"/>
        </w:rPr>
        <w:t>esolution of the Cabinet of Ministers of Ukraine dated on May 10, 2018, No. 432 (as amended).</w:t>
      </w:r>
    </w:p>
    <w:p w:rsidR="00B93547" w:rsidRDefault="00B93547" w:rsidP="00B93547">
      <w:pPr>
        <w:spacing w:before="120"/>
        <w:jc w:val="both"/>
        <w:rPr>
          <w:lang w:val="en-US"/>
        </w:rPr>
      </w:pPr>
      <w:r>
        <w:rPr>
          <w:lang w:val="en-US"/>
        </w:rPr>
        <w:t>The buyer of the privatization object must comply with the requirements provided for the Article 8 of the Law of Ukraine "On Privatization of State and Communal Property" and prove the absence of the features provided for the part 2 of the Article 8 of this Law.</w:t>
      </w:r>
    </w:p>
    <w:p w:rsidR="00046390" w:rsidRDefault="00046390" w:rsidP="00046390">
      <w:pPr>
        <w:pStyle w:val="a6"/>
        <w:tabs>
          <w:tab w:val="left" w:pos="567"/>
        </w:tabs>
        <w:ind w:right="28"/>
        <w:jc w:val="both"/>
        <w:rPr>
          <w:bCs/>
          <w:lang w:val="en-US"/>
        </w:rPr>
      </w:pPr>
      <w:r w:rsidRPr="00FA255F">
        <w:rPr>
          <w:b/>
          <w:bCs/>
          <w:lang w:val="en-US"/>
        </w:rPr>
        <w:t xml:space="preserve">The method of auction holding: </w:t>
      </w:r>
      <w:r>
        <w:rPr>
          <w:bCs/>
          <w:lang w:val="en-US"/>
        </w:rPr>
        <w:t>auction with</w:t>
      </w:r>
      <w:r w:rsidRPr="00FA255F">
        <w:rPr>
          <w:bCs/>
          <w:lang w:val="en-US"/>
        </w:rPr>
        <w:t xml:space="preserve"> conditions.</w:t>
      </w:r>
    </w:p>
    <w:p w:rsidR="00046390" w:rsidRPr="00FA255F" w:rsidRDefault="00046390" w:rsidP="00046390">
      <w:pPr>
        <w:pStyle w:val="a6"/>
        <w:tabs>
          <w:tab w:val="left" w:pos="567"/>
        </w:tabs>
        <w:ind w:right="28"/>
        <w:jc w:val="both"/>
        <w:rPr>
          <w:bCs/>
          <w:lang w:val="en-US"/>
        </w:rPr>
      </w:pPr>
      <w:r w:rsidRPr="00FA255F">
        <w:rPr>
          <w:b/>
          <w:bCs/>
          <w:lang w:val="en-US"/>
        </w:rPr>
        <w:t>Date and time of the auction</w:t>
      </w:r>
      <w:r w:rsidRPr="00205C1E">
        <w:rPr>
          <w:b/>
          <w:bCs/>
        </w:rPr>
        <w:t>:</w:t>
      </w:r>
      <w:r w:rsidRPr="00205C1E">
        <w:t xml:space="preserve"> </w:t>
      </w:r>
      <w:r w:rsidRPr="00E904D6">
        <w:rPr>
          <w:bCs/>
          <w:lang w:val="en-US"/>
        </w:rPr>
        <w:t>July</w:t>
      </w:r>
      <w:r>
        <w:rPr>
          <w:b/>
          <w:bCs/>
          <w:lang w:val="en-US"/>
        </w:rPr>
        <w:t xml:space="preserve"> </w:t>
      </w:r>
      <w:r>
        <w:rPr>
          <w:lang w:val="en-US"/>
        </w:rPr>
        <w:t>2</w:t>
      </w:r>
      <w:r w:rsidRPr="00923A3F">
        <w:t>6</w:t>
      </w:r>
      <w:r>
        <w:rPr>
          <w:lang w:val="en-US"/>
        </w:rPr>
        <w:t>,</w:t>
      </w:r>
      <w:r w:rsidRPr="00923A3F">
        <w:t xml:space="preserve"> 2019. </w:t>
      </w:r>
      <w:r w:rsidRPr="00FA255F">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w:t>
      </w:r>
      <w:r>
        <w:rPr>
          <w:bCs/>
          <w:lang w:val="en-US"/>
        </w:rPr>
        <w:t xml:space="preserve">on </w:t>
      </w:r>
      <w:r w:rsidRPr="00FA255F">
        <w:rPr>
          <w:bCs/>
          <w:lang w:val="en-US"/>
        </w:rPr>
        <w:t>May 10, 2018, No. 432 (as amended).</w:t>
      </w:r>
    </w:p>
    <w:p w:rsidR="00046390" w:rsidRPr="00A0637E" w:rsidRDefault="00046390" w:rsidP="00046390">
      <w:pPr>
        <w:pStyle w:val="a6"/>
        <w:tabs>
          <w:tab w:val="left" w:pos="567"/>
        </w:tabs>
        <w:spacing w:before="120" w:after="0"/>
        <w:jc w:val="both"/>
        <w:rPr>
          <w:b/>
          <w:bCs/>
          <w:sz w:val="10"/>
          <w:szCs w:val="10"/>
          <w:lang w:val="en-US"/>
        </w:rPr>
      </w:pPr>
    </w:p>
    <w:p w:rsidR="001909EC" w:rsidRPr="00923A3F" w:rsidRDefault="00046390" w:rsidP="001909EC">
      <w:pPr>
        <w:jc w:val="both"/>
        <w:rPr>
          <w:color w:val="000000"/>
        </w:rPr>
      </w:pPr>
      <w:r w:rsidRPr="00FA255F">
        <w:rPr>
          <w:b/>
          <w:bCs/>
          <w:color w:val="000000"/>
          <w:lang w:val="en-US"/>
        </w:rPr>
        <w:t>The</w:t>
      </w:r>
      <w:r w:rsidRPr="00A0637E">
        <w:rPr>
          <w:b/>
          <w:bCs/>
          <w:color w:val="000000"/>
        </w:rPr>
        <w:t xml:space="preserve"> </w:t>
      </w:r>
      <w:r w:rsidRPr="00FA255F">
        <w:rPr>
          <w:b/>
          <w:bCs/>
          <w:color w:val="000000"/>
          <w:lang w:val="en-US"/>
        </w:rPr>
        <w:t>deadline</w:t>
      </w:r>
      <w:r w:rsidRPr="00A0637E">
        <w:rPr>
          <w:b/>
          <w:bCs/>
          <w:color w:val="000000"/>
        </w:rPr>
        <w:t xml:space="preserve"> </w:t>
      </w:r>
      <w:r w:rsidRPr="00FA255F">
        <w:rPr>
          <w:b/>
          <w:bCs/>
          <w:color w:val="000000"/>
          <w:lang w:val="en-US"/>
        </w:rPr>
        <w:t>for</w:t>
      </w:r>
      <w:r w:rsidRPr="00A0637E">
        <w:rPr>
          <w:b/>
          <w:bCs/>
          <w:color w:val="000000"/>
        </w:rPr>
        <w:t xml:space="preserve"> </w:t>
      </w:r>
      <w:r w:rsidRPr="00FA255F">
        <w:rPr>
          <w:b/>
          <w:bCs/>
          <w:color w:val="000000"/>
          <w:lang w:val="en-US"/>
        </w:rPr>
        <w:t>submitting</w:t>
      </w:r>
      <w:r w:rsidRPr="00A0637E">
        <w:rPr>
          <w:b/>
          <w:bCs/>
          <w:color w:val="000000"/>
        </w:rPr>
        <w:t xml:space="preserve"> </w:t>
      </w:r>
      <w:r w:rsidRPr="00FA255F">
        <w:rPr>
          <w:b/>
          <w:bCs/>
          <w:color w:val="000000"/>
          <w:lang w:val="en-US"/>
        </w:rPr>
        <w:t>an</w:t>
      </w:r>
      <w:r w:rsidRPr="00A0637E">
        <w:rPr>
          <w:b/>
          <w:bCs/>
          <w:color w:val="000000"/>
        </w:rPr>
        <w:t xml:space="preserve"> </w:t>
      </w:r>
      <w:r w:rsidRPr="00FA255F">
        <w:rPr>
          <w:b/>
          <w:bCs/>
          <w:color w:val="000000"/>
          <w:lang w:val="en-US"/>
        </w:rPr>
        <w:t>application</w:t>
      </w:r>
      <w:r w:rsidRPr="00A0637E">
        <w:rPr>
          <w:b/>
          <w:bCs/>
          <w:color w:val="000000"/>
        </w:rPr>
        <w:t xml:space="preserve"> </w:t>
      </w:r>
      <w:r w:rsidRPr="00FA255F">
        <w:rPr>
          <w:b/>
          <w:bCs/>
          <w:color w:val="000000"/>
          <w:lang w:val="en-US"/>
        </w:rPr>
        <w:t>for</w:t>
      </w:r>
      <w:r w:rsidRPr="00A0637E">
        <w:rPr>
          <w:b/>
          <w:bCs/>
          <w:color w:val="000000"/>
        </w:rPr>
        <w:t xml:space="preserve"> </w:t>
      </w:r>
      <w:r w:rsidRPr="00FA255F">
        <w:rPr>
          <w:b/>
          <w:bCs/>
          <w:color w:val="000000"/>
          <w:lang w:val="en-US"/>
        </w:rPr>
        <w:t>par</w:t>
      </w:r>
      <w:r>
        <w:rPr>
          <w:b/>
          <w:bCs/>
          <w:color w:val="000000"/>
          <w:lang w:val="en-US"/>
        </w:rPr>
        <w:t>ticipation</w:t>
      </w:r>
      <w:r w:rsidRPr="00A0637E">
        <w:rPr>
          <w:b/>
          <w:bCs/>
          <w:color w:val="000000"/>
        </w:rPr>
        <w:t xml:space="preserve"> </w:t>
      </w:r>
      <w:r>
        <w:rPr>
          <w:b/>
          <w:bCs/>
          <w:color w:val="000000"/>
          <w:lang w:val="en-US"/>
        </w:rPr>
        <w:t>in</w:t>
      </w:r>
      <w:r w:rsidRPr="00A0637E">
        <w:rPr>
          <w:b/>
          <w:bCs/>
          <w:color w:val="000000"/>
        </w:rPr>
        <w:t xml:space="preserve"> </w:t>
      </w:r>
      <w:r>
        <w:rPr>
          <w:b/>
          <w:bCs/>
          <w:color w:val="000000"/>
          <w:lang w:val="en-US"/>
        </w:rPr>
        <w:t>an</w:t>
      </w:r>
      <w:r w:rsidRPr="00A0637E">
        <w:rPr>
          <w:b/>
          <w:bCs/>
          <w:color w:val="000000"/>
        </w:rPr>
        <w:t xml:space="preserve"> </w:t>
      </w:r>
      <w:r>
        <w:rPr>
          <w:b/>
          <w:bCs/>
          <w:color w:val="000000"/>
          <w:lang w:val="en-US"/>
        </w:rPr>
        <w:t>auction</w:t>
      </w:r>
      <w:r w:rsidRPr="00A0637E">
        <w:rPr>
          <w:b/>
          <w:bCs/>
          <w:color w:val="000000"/>
        </w:rPr>
        <w:t xml:space="preserve"> </w:t>
      </w:r>
      <w:r>
        <w:rPr>
          <w:b/>
          <w:bCs/>
          <w:color w:val="000000"/>
          <w:lang w:val="en-US"/>
        </w:rPr>
        <w:t>with</w:t>
      </w:r>
      <w:r w:rsidRPr="00A0637E">
        <w:rPr>
          <w:b/>
          <w:bCs/>
          <w:color w:val="000000"/>
        </w:rPr>
        <w:t xml:space="preserve"> </w:t>
      </w:r>
      <w:r w:rsidRPr="00FA255F">
        <w:rPr>
          <w:b/>
          <w:bCs/>
          <w:color w:val="000000"/>
          <w:lang w:val="en-US"/>
        </w:rPr>
        <w:t>conditions</w:t>
      </w:r>
      <w:r w:rsidRPr="00A0637E">
        <w:rPr>
          <w:b/>
          <w:bCs/>
          <w:color w:val="000000"/>
        </w:rPr>
        <w:t xml:space="preserve">, </w:t>
      </w:r>
      <w:r w:rsidRPr="00FA255F">
        <w:rPr>
          <w:b/>
          <w:bCs/>
          <w:color w:val="000000"/>
          <w:lang w:val="en-US"/>
        </w:rPr>
        <w:t>an</w:t>
      </w:r>
      <w:r w:rsidRPr="00A0637E">
        <w:rPr>
          <w:b/>
          <w:bCs/>
          <w:color w:val="000000"/>
        </w:rPr>
        <w:t xml:space="preserve"> </w:t>
      </w:r>
      <w:r w:rsidRPr="00FA255F">
        <w:rPr>
          <w:b/>
          <w:bCs/>
          <w:color w:val="000000"/>
          <w:lang w:val="en-US"/>
        </w:rPr>
        <w:t>auction</w:t>
      </w:r>
      <w:r w:rsidRPr="00A0637E">
        <w:rPr>
          <w:b/>
          <w:bCs/>
          <w:color w:val="000000"/>
        </w:rPr>
        <w:t xml:space="preserve"> </w:t>
      </w:r>
      <w:r w:rsidRPr="00FA255F">
        <w:rPr>
          <w:b/>
          <w:bCs/>
          <w:color w:val="000000"/>
          <w:lang w:val="en-US"/>
        </w:rPr>
        <w:t>with</w:t>
      </w:r>
      <w:r w:rsidRPr="00A0637E">
        <w:rPr>
          <w:b/>
          <w:bCs/>
          <w:color w:val="000000"/>
        </w:rPr>
        <w:t xml:space="preserve"> </w:t>
      </w:r>
      <w:r w:rsidRPr="00FA255F">
        <w:rPr>
          <w:b/>
          <w:bCs/>
          <w:color w:val="000000"/>
          <w:lang w:val="en-US"/>
        </w:rPr>
        <w:t>a</w:t>
      </w:r>
      <w:r w:rsidRPr="00A0637E">
        <w:rPr>
          <w:b/>
          <w:bCs/>
          <w:color w:val="000000"/>
        </w:rPr>
        <w:t xml:space="preserve"> </w:t>
      </w:r>
      <w:r w:rsidRPr="00FA255F">
        <w:rPr>
          <w:b/>
          <w:bCs/>
          <w:color w:val="000000"/>
          <w:lang w:val="en-US"/>
        </w:rPr>
        <w:t>reduction</w:t>
      </w:r>
      <w:r w:rsidRPr="00A0637E">
        <w:rPr>
          <w:b/>
          <w:bCs/>
          <w:color w:val="000000"/>
        </w:rPr>
        <w:t xml:space="preserve"> </w:t>
      </w:r>
      <w:r w:rsidRPr="00FA255F">
        <w:rPr>
          <w:b/>
          <w:bCs/>
          <w:color w:val="000000"/>
          <w:lang w:val="en-US"/>
        </w:rPr>
        <w:t>of</w:t>
      </w:r>
      <w:r w:rsidRPr="00A0637E">
        <w:rPr>
          <w:b/>
          <w:bCs/>
          <w:color w:val="000000"/>
        </w:rPr>
        <w:t xml:space="preserve"> </w:t>
      </w:r>
      <w:r w:rsidRPr="00FA255F">
        <w:rPr>
          <w:b/>
          <w:bCs/>
          <w:color w:val="000000"/>
          <w:lang w:val="en-US"/>
        </w:rPr>
        <w:t>starting</w:t>
      </w:r>
      <w:r w:rsidRPr="00A0637E">
        <w:rPr>
          <w:b/>
          <w:bCs/>
          <w:color w:val="000000"/>
        </w:rPr>
        <w:t xml:space="preserve"> </w:t>
      </w:r>
      <w:r w:rsidRPr="00FA255F">
        <w:rPr>
          <w:b/>
          <w:bCs/>
          <w:color w:val="000000"/>
          <w:lang w:val="en-US"/>
        </w:rPr>
        <w:t>price</w:t>
      </w:r>
      <w:r w:rsidRPr="00A0637E">
        <w:rPr>
          <w:b/>
          <w:bCs/>
          <w:color w:val="000000"/>
        </w:rPr>
        <w:t xml:space="preserve"> </w:t>
      </w:r>
      <w:r w:rsidR="001909EC" w:rsidRPr="00FA255F">
        <w:rPr>
          <w:bCs/>
          <w:color w:val="000000"/>
          <w:lang w:val="en-US"/>
        </w:rPr>
        <w:t>is set by the electronic trading system for each electronic auction separately during the period from 19:30 to 20:30</w:t>
      </w:r>
      <w:r w:rsidR="001909EC">
        <w:rPr>
          <w:bCs/>
          <w:color w:val="000000"/>
          <w:lang w:val="en-US"/>
        </w:rPr>
        <w:t xml:space="preserve"> of the day</w:t>
      </w:r>
      <w:r w:rsidR="001909EC" w:rsidRPr="00FA255F">
        <w:rPr>
          <w:bCs/>
          <w:color w:val="000000"/>
          <w:lang w:val="en-US"/>
        </w:rPr>
        <w:t xml:space="preserve"> </w:t>
      </w:r>
      <w:proofErr w:type="gramStart"/>
      <w:r w:rsidR="001909EC" w:rsidRPr="00FA255F">
        <w:rPr>
          <w:bCs/>
          <w:color w:val="000000"/>
          <w:lang w:val="en-US"/>
        </w:rPr>
        <w:t>preceding</w:t>
      </w:r>
      <w:proofErr w:type="gramEnd"/>
      <w:r w:rsidR="001909EC" w:rsidRPr="00FA255F">
        <w:rPr>
          <w:bCs/>
          <w:color w:val="000000"/>
          <w:lang w:val="en-US"/>
        </w:rPr>
        <w:t xml:space="preserve"> the day of the electronic auction.</w:t>
      </w:r>
    </w:p>
    <w:p w:rsidR="00046390" w:rsidRPr="00923A3F" w:rsidRDefault="00046390" w:rsidP="00046390">
      <w:pPr>
        <w:jc w:val="both"/>
        <w:rPr>
          <w:color w:val="000000"/>
        </w:rPr>
      </w:pPr>
    </w:p>
    <w:p w:rsidR="001909EC" w:rsidRPr="00FA255F" w:rsidRDefault="00046390" w:rsidP="001909EC">
      <w:pPr>
        <w:pStyle w:val="a6"/>
        <w:tabs>
          <w:tab w:val="left" w:pos="567"/>
        </w:tabs>
        <w:ind w:right="28"/>
        <w:jc w:val="both"/>
        <w:rPr>
          <w:bCs/>
          <w:lang w:val="en-US"/>
        </w:rPr>
      </w:pPr>
      <w:r w:rsidRPr="00FA255F">
        <w:rPr>
          <w:b/>
          <w:bCs/>
          <w:color w:val="000000"/>
          <w:lang w:val="en-US"/>
        </w:rPr>
        <w:t>The</w:t>
      </w:r>
      <w:r w:rsidRPr="00A0637E">
        <w:rPr>
          <w:b/>
          <w:bCs/>
          <w:color w:val="000000"/>
        </w:rPr>
        <w:t xml:space="preserve"> </w:t>
      </w:r>
      <w:r w:rsidRPr="00FA255F">
        <w:rPr>
          <w:b/>
          <w:bCs/>
          <w:color w:val="000000"/>
          <w:lang w:val="en-US"/>
        </w:rPr>
        <w:t>deadline</w:t>
      </w:r>
      <w:r w:rsidRPr="00A0637E">
        <w:rPr>
          <w:b/>
          <w:bCs/>
          <w:color w:val="000000"/>
        </w:rPr>
        <w:t xml:space="preserve"> </w:t>
      </w:r>
      <w:r w:rsidRPr="00FA255F">
        <w:rPr>
          <w:b/>
          <w:bCs/>
          <w:color w:val="000000"/>
          <w:lang w:val="en-US"/>
        </w:rPr>
        <w:t>for</w:t>
      </w:r>
      <w:r w:rsidRPr="00A0637E">
        <w:rPr>
          <w:b/>
          <w:bCs/>
          <w:color w:val="000000"/>
        </w:rPr>
        <w:t xml:space="preserve"> </w:t>
      </w:r>
      <w:r w:rsidRPr="00FA255F">
        <w:rPr>
          <w:b/>
          <w:bCs/>
          <w:color w:val="000000"/>
          <w:lang w:val="en-US"/>
        </w:rPr>
        <w:t>submission</w:t>
      </w:r>
      <w:r w:rsidRPr="00A0637E">
        <w:rPr>
          <w:b/>
          <w:bCs/>
          <w:color w:val="000000"/>
        </w:rPr>
        <w:t xml:space="preserve"> </w:t>
      </w:r>
      <w:r w:rsidRPr="00FA255F">
        <w:rPr>
          <w:b/>
          <w:bCs/>
          <w:color w:val="000000"/>
          <w:lang w:val="en-US"/>
        </w:rPr>
        <w:t>of</w:t>
      </w:r>
      <w:r w:rsidRPr="00A0637E">
        <w:rPr>
          <w:b/>
          <w:bCs/>
          <w:color w:val="000000"/>
        </w:rPr>
        <w:t xml:space="preserve"> </w:t>
      </w:r>
      <w:r w:rsidRPr="00FA255F">
        <w:rPr>
          <w:b/>
          <w:bCs/>
          <w:color w:val="000000"/>
          <w:lang w:val="en-US"/>
        </w:rPr>
        <w:t>an</w:t>
      </w:r>
      <w:r w:rsidRPr="00A0637E">
        <w:rPr>
          <w:b/>
          <w:bCs/>
          <w:color w:val="000000"/>
        </w:rPr>
        <w:t xml:space="preserve"> </w:t>
      </w:r>
      <w:r w:rsidRPr="00FA255F">
        <w:rPr>
          <w:b/>
          <w:bCs/>
          <w:color w:val="000000"/>
          <w:lang w:val="en-US"/>
        </w:rPr>
        <w:t>application</w:t>
      </w:r>
      <w:r w:rsidRPr="00A0637E">
        <w:rPr>
          <w:b/>
          <w:bCs/>
          <w:color w:val="000000"/>
        </w:rPr>
        <w:t xml:space="preserve"> </w:t>
      </w:r>
      <w:r w:rsidRPr="00FA255F">
        <w:rPr>
          <w:b/>
          <w:bCs/>
          <w:color w:val="000000"/>
          <w:lang w:val="en-US"/>
        </w:rPr>
        <w:t>for</w:t>
      </w:r>
      <w:r w:rsidRPr="00A0637E">
        <w:rPr>
          <w:b/>
          <w:bCs/>
          <w:color w:val="000000"/>
        </w:rPr>
        <w:t xml:space="preserve"> </w:t>
      </w:r>
      <w:r w:rsidRPr="00FA255F">
        <w:rPr>
          <w:b/>
          <w:bCs/>
          <w:color w:val="000000"/>
          <w:lang w:val="en-US"/>
        </w:rPr>
        <w:t>participation</w:t>
      </w:r>
      <w:r w:rsidRPr="00A0637E">
        <w:rPr>
          <w:b/>
          <w:bCs/>
          <w:color w:val="000000"/>
        </w:rPr>
        <w:t xml:space="preserve"> </w:t>
      </w:r>
      <w:r w:rsidRPr="00FA255F">
        <w:rPr>
          <w:b/>
          <w:bCs/>
          <w:color w:val="000000"/>
          <w:lang w:val="en-US"/>
        </w:rPr>
        <w:t>in</w:t>
      </w:r>
      <w:r w:rsidRPr="00A0637E">
        <w:rPr>
          <w:b/>
          <w:bCs/>
          <w:color w:val="000000"/>
        </w:rPr>
        <w:t xml:space="preserve"> </w:t>
      </w:r>
      <w:r w:rsidRPr="00FA255F">
        <w:rPr>
          <w:b/>
          <w:bCs/>
          <w:color w:val="000000"/>
          <w:lang w:val="en-US"/>
        </w:rPr>
        <w:t>an</w:t>
      </w:r>
      <w:r w:rsidRPr="00A0637E">
        <w:rPr>
          <w:b/>
          <w:bCs/>
          <w:color w:val="000000"/>
        </w:rPr>
        <w:t xml:space="preserve"> </w:t>
      </w:r>
      <w:r w:rsidRPr="00FA255F">
        <w:rPr>
          <w:b/>
          <w:bCs/>
          <w:color w:val="000000"/>
          <w:lang w:val="en-US"/>
        </w:rPr>
        <w:t>auction</w:t>
      </w:r>
      <w:r w:rsidRPr="00A0637E">
        <w:rPr>
          <w:b/>
          <w:bCs/>
          <w:color w:val="000000"/>
        </w:rPr>
        <w:t xml:space="preserve"> </w:t>
      </w:r>
      <w:r w:rsidRPr="00FA255F">
        <w:rPr>
          <w:b/>
          <w:bCs/>
          <w:color w:val="000000"/>
          <w:lang w:val="en-US"/>
        </w:rPr>
        <w:t>by</w:t>
      </w:r>
      <w:r w:rsidRPr="00A0637E">
        <w:rPr>
          <w:b/>
          <w:bCs/>
          <w:color w:val="000000"/>
        </w:rPr>
        <w:t xml:space="preserve"> </w:t>
      </w:r>
      <w:r w:rsidRPr="00FA255F">
        <w:rPr>
          <w:b/>
          <w:bCs/>
          <w:color w:val="000000"/>
          <w:lang w:val="en-US"/>
        </w:rPr>
        <w:t>a</w:t>
      </w:r>
      <w:r w:rsidRPr="00A0637E">
        <w:rPr>
          <w:b/>
          <w:bCs/>
          <w:color w:val="000000"/>
        </w:rPr>
        <w:t xml:space="preserve"> </w:t>
      </w:r>
      <w:r w:rsidRPr="00FA255F">
        <w:rPr>
          <w:b/>
          <w:bCs/>
          <w:color w:val="000000"/>
          <w:lang w:val="en-US"/>
        </w:rPr>
        <w:t>method</w:t>
      </w:r>
      <w:r w:rsidRPr="00A0637E">
        <w:rPr>
          <w:b/>
          <w:bCs/>
          <w:color w:val="000000"/>
        </w:rPr>
        <w:t xml:space="preserve"> </w:t>
      </w:r>
      <w:r w:rsidRPr="00FA255F">
        <w:rPr>
          <w:b/>
          <w:bCs/>
          <w:color w:val="000000"/>
          <w:lang w:val="en-US"/>
        </w:rPr>
        <w:t>of</w:t>
      </w:r>
      <w:r w:rsidRPr="00A0637E">
        <w:rPr>
          <w:b/>
          <w:bCs/>
          <w:color w:val="000000"/>
        </w:rPr>
        <w:t xml:space="preserve"> </w:t>
      </w:r>
      <w:r w:rsidRPr="00FA255F">
        <w:rPr>
          <w:b/>
          <w:bCs/>
          <w:color w:val="000000"/>
          <w:lang w:val="en-US"/>
        </w:rPr>
        <w:t>step</w:t>
      </w:r>
      <w:r w:rsidRPr="00A0637E">
        <w:rPr>
          <w:b/>
          <w:bCs/>
          <w:color w:val="000000"/>
        </w:rPr>
        <w:t>-</w:t>
      </w:r>
      <w:r w:rsidRPr="00FA255F">
        <w:rPr>
          <w:b/>
          <w:bCs/>
          <w:color w:val="000000"/>
          <w:lang w:val="en-US"/>
        </w:rPr>
        <w:t>by</w:t>
      </w:r>
      <w:r w:rsidRPr="00A0637E">
        <w:rPr>
          <w:b/>
          <w:bCs/>
          <w:color w:val="000000"/>
        </w:rPr>
        <w:t>-</w:t>
      </w:r>
      <w:r w:rsidRPr="00FA255F">
        <w:rPr>
          <w:b/>
          <w:bCs/>
          <w:color w:val="000000"/>
          <w:lang w:val="en-US"/>
        </w:rPr>
        <w:t>step</w:t>
      </w:r>
      <w:r w:rsidRPr="00A0637E">
        <w:rPr>
          <w:b/>
          <w:bCs/>
          <w:color w:val="000000"/>
        </w:rPr>
        <w:t xml:space="preserve"> </w:t>
      </w:r>
      <w:r w:rsidRPr="00FA255F">
        <w:rPr>
          <w:b/>
          <w:bCs/>
          <w:color w:val="000000"/>
          <w:lang w:val="en-US"/>
        </w:rPr>
        <w:t>price</w:t>
      </w:r>
      <w:r w:rsidRPr="00A0637E">
        <w:rPr>
          <w:b/>
          <w:bCs/>
          <w:color w:val="000000"/>
        </w:rPr>
        <w:t xml:space="preserve"> </w:t>
      </w:r>
      <w:r w:rsidRPr="00FA255F">
        <w:rPr>
          <w:b/>
          <w:bCs/>
          <w:color w:val="000000"/>
          <w:lang w:val="en-US"/>
        </w:rPr>
        <w:t>reduction</w:t>
      </w:r>
      <w:r w:rsidRPr="00A0637E">
        <w:rPr>
          <w:b/>
          <w:bCs/>
          <w:color w:val="000000"/>
        </w:rPr>
        <w:t xml:space="preserve"> </w:t>
      </w:r>
      <w:r w:rsidRPr="00FA255F">
        <w:rPr>
          <w:b/>
          <w:bCs/>
          <w:color w:val="000000"/>
          <w:lang w:val="en-US"/>
        </w:rPr>
        <w:t>and</w:t>
      </w:r>
      <w:r w:rsidRPr="00A0637E">
        <w:rPr>
          <w:b/>
          <w:bCs/>
          <w:color w:val="000000"/>
        </w:rPr>
        <w:t xml:space="preserve"> </w:t>
      </w:r>
      <w:r w:rsidRPr="00FA255F">
        <w:rPr>
          <w:b/>
          <w:bCs/>
          <w:color w:val="000000"/>
          <w:lang w:val="en-US"/>
        </w:rPr>
        <w:t>subsequent</w:t>
      </w:r>
      <w:r w:rsidRPr="00A0637E">
        <w:rPr>
          <w:b/>
          <w:bCs/>
          <w:color w:val="000000"/>
        </w:rPr>
        <w:t xml:space="preserve"> </w:t>
      </w:r>
      <w:r w:rsidRPr="00FA255F">
        <w:rPr>
          <w:b/>
          <w:bCs/>
          <w:color w:val="000000"/>
          <w:lang w:val="en-US"/>
        </w:rPr>
        <w:t>submission</w:t>
      </w:r>
      <w:r w:rsidRPr="00A0637E">
        <w:rPr>
          <w:b/>
          <w:bCs/>
          <w:color w:val="000000"/>
        </w:rPr>
        <w:t xml:space="preserve"> </w:t>
      </w:r>
      <w:r w:rsidRPr="00FA255F">
        <w:rPr>
          <w:b/>
          <w:bCs/>
          <w:color w:val="000000"/>
          <w:lang w:val="en-US"/>
        </w:rPr>
        <w:t>of</w:t>
      </w:r>
      <w:r w:rsidRPr="00A0637E">
        <w:rPr>
          <w:b/>
          <w:bCs/>
          <w:color w:val="000000"/>
        </w:rPr>
        <w:t xml:space="preserve"> </w:t>
      </w:r>
      <w:r w:rsidRPr="00FA255F">
        <w:rPr>
          <w:b/>
          <w:bCs/>
          <w:color w:val="000000"/>
          <w:lang w:val="en-US"/>
        </w:rPr>
        <w:t>price</w:t>
      </w:r>
      <w:r w:rsidRPr="00A0637E">
        <w:rPr>
          <w:b/>
          <w:bCs/>
          <w:color w:val="000000"/>
        </w:rPr>
        <w:t xml:space="preserve"> </w:t>
      </w:r>
      <w:r w:rsidRPr="00FA255F">
        <w:rPr>
          <w:b/>
          <w:bCs/>
          <w:color w:val="000000"/>
          <w:lang w:val="en-US"/>
        </w:rPr>
        <w:t>offers</w:t>
      </w:r>
      <w:r w:rsidRPr="00A0637E">
        <w:rPr>
          <w:b/>
          <w:bCs/>
          <w:color w:val="000000"/>
        </w:rPr>
        <w:t xml:space="preserve"> </w:t>
      </w:r>
      <w:r w:rsidR="001909EC" w:rsidRPr="00FA255F">
        <w:rPr>
          <w:bCs/>
          <w:color w:val="000000"/>
          <w:lang w:val="en-US"/>
        </w:rPr>
        <w:t xml:space="preserve">is set by the electronic </w:t>
      </w:r>
      <w:r w:rsidR="001909EC" w:rsidRPr="00FA255F">
        <w:rPr>
          <w:bCs/>
          <w:color w:val="000000"/>
          <w:lang w:val="en-US"/>
        </w:rPr>
        <w:lastRenderedPageBreak/>
        <w:t>trading system for each electronic auction separ</w:t>
      </w:r>
      <w:r w:rsidR="001909EC">
        <w:rPr>
          <w:bCs/>
          <w:color w:val="000000"/>
          <w:lang w:val="en-US"/>
        </w:rPr>
        <w:t>ately during the period from 16:15 to 16:</w:t>
      </w:r>
      <w:r w:rsidR="001909EC" w:rsidRPr="00FA255F">
        <w:rPr>
          <w:bCs/>
          <w:color w:val="000000"/>
          <w:lang w:val="en-US"/>
        </w:rPr>
        <w:t xml:space="preserve">45 </w:t>
      </w:r>
      <w:r w:rsidR="001909EC">
        <w:rPr>
          <w:bCs/>
          <w:color w:val="000000"/>
          <w:lang w:val="en-US"/>
        </w:rPr>
        <w:t>of</w:t>
      </w:r>
      <w:r w:rsidR="001909EC" w:rsidRPr="00FA255F">
        <w:rPr>
          <w:bCs/>
          <w:color w:val="000000"/>
          <w:lang w:val="en-US"/>
        </w:rPr>
        <w:t xml:space="preserve"> the day of electronic auction.</w:t>
      </w:r>
    </w:p>
    <w:p w:rsidR="00046390" w:rsidRDefault="00046390" w:rsidP="00046390">
      <w:pPr>
        <w:pStyle w:val="a6"/>
        <w:tabs>
          <w:tab w:val="left" w:pos="567"/>
        </w:tabs>
        <w:ind w:right="28"/>
        <w:jc w:val="both"/>
        <w:rPr>
          <w:b/>
          <w:bCs/>
        </w:rPr>
      </w:pPr>
      <w:r w:rsidRPr="00205C1E">
        <w:rPr>
          <w:b/>
          <w:bCs/>
        </w:rPr>
        <w:t xml:space="preserve">3. </w:t>
      </w:r>
      <w:r w:rsidRPr="00FA255F">
        <w:rPr>
          <w:b/>
          <w:lang w:val="en-US"/>
        </w:rPr>
        <w:t>Information on terms of privatization of the object</w:t>
      </w:r>
      <w:r w:rsidRPr="00923A3F">
        <w:rPr>
          <w:b/>
          <w:bCs/>
        </w:rPr>
        <w:t>:</w:t>
      </w:r>
    </w:p>
    <w:p w:rsidR="00046390" w:rsidRPr="00923A3F" w:rsidRDefault="00046390" w:rsidP="00046390">
      <w:pPr>
        <w:pStyle w:val="a6"/>
        <w:tabs>
          <w:tab w:val="left" w:pos="567"/>
        </w:tabs>
        <w:ind w:right="28"/>
        <w:jc w:val="both"/>
        <w:rPr>
          <w:b/>
          <w:bCs/>
        </w:rPr>
      </w:pPr>
      <w:r w:rsidRPr="00FA255F">
        <w:rPr>
          <w:b/>
          <w:bCs/>
          <w:lang w:val="en-US"/>
        </w:rPr>
        <w:t xml:space="preserve">Initial price of </w:t>
      </w:r>
      <w:r>
        <w:rPr>
          <w:b/>
          <w:bCs/>
          <w:lang w:val="en-US"/>
        </w:rPr>
        <w:t>the</w:t>
      </w:r>
      <w:r w:rsidRPr="00FA255F">
        <w:rPr>
          <w:b/>
          <w:bCs/>
          <w:lang w:val="en-US"/>
        </w:rPr>
        <w:t xml:space="preserve"> </w:t>
      </w:r>
      <w:r>
        <w:rPr>
          <w:b/>
          <w:bCs/>
          <w:lang w:val="en-US"/>
        </w:rPr>
        <w:t>o</w:t>
      </w:r>
      <w:r w:rsidRPr="00FA255F">
        <w:rPr>
          <w:b/>
          <w:bCs/>
          <w:lang w:val="en-US"/>
        </w:rPr>
        <w:t>bject for each method of sale</w:t>
      </w:r>
      <w:r w:rsidR="002F4F4C" w:rsidRPr="002F4F4C">
        <w:rPr>
          <w:b/>
          <w:bCs/>
          <w:lang w:val="en-US"/>
        </w:rPr>
        <w:t xml:space="preserve"> </w:t>
      </w:r>
      <w:r w:rsidR="002F4F4C">
        <w:rPr>
          <w:b/>
          <w:bCs/>
          <w:lang w:val="en-US"/>
        </w:rPr>
        <w:t>(excluding</w:t>
      </w:r>
      <w:r w:rsidR="002F4F4C" w:rsidRPr="00FA255F">
        <w:rPr>
          <w:b/>
          <w:bCs/>
          <w:lang w:val="en-US"/>
        </w:rPr>
        <w:t xml:space="preserve"> VAT</w:t>
      </w:r>
      <w:r w:rsidR="002F4F4C">
        <w:rPr>
          <w:b/>
          <w:bCs/>
          <w:lang w:val="en-US"/>
        </w:rPr>
        <w:t>)</w:t>
      </w:r>
      <w:r w:rsidRPr="00923A3F">
        <w:rPr>
          <w:b/>
          <w:bCs/>
        </w:rPr>
        <w:t>:</w:t>
      </w:r>
    </w:p>
    <w:p w:rsidR="00046390" w:rsidRPr="00205C1E" w:rsidRDefault="00046390" w:rsidP="00046390">
      <w:pPr>
        <w:pStyle w:val="a6"/>
        <w:tabs>
          <w:tab w:val="left" w:pos="567"/>
        </w:tabs>
        <w:ind w:right="28"/>
        <w:jc w:val="both"/>
      </w:pPr>
      <w:proofErr w:type="gramStart"/>
      <w:r w:rsidRPr="00FA255F">
        <w:rPr>
          <w:lang w:val="en-US"/>
        </w:rPr>
        <w:t>sale</w:t>
      </w:r>
      <w:proofErr w:type="gramEnd"/>
      <w:r w:rsidRPr="00FA255F">
        <w:rPr>
          <w:lang w:val="en-US"/>
        </w:rPr>
        <w:t xml:space="preserve"> at an auction with conditions</w:t>
      </w:r>
      <w:r w:rsidRPr="00923A3F">
        <w:t xml:space="preserve"> – </w:t>
      </w:r>
      <w:r w:rsidRPr="00FA255F">
        <w:rPr>
          <w:lang w:val="en-US"/>
        </w:rPr>
        <w:t>UAH</w:t>
      </w:r>
      <w:r w:rsidRPr="00923A3F">
        <w:t xml:space="preserve"> </w:t>
      </w:r>
      <w:r>
        <w:rPr>
          <w:color w:val="000000"/>
        </w:rPr>
        <w:t>1</w:t>
      </w:r>
      <w:r>
        <w:rPr>
          <w:color w:val="000000"/>
          <w:lang w:val="en-US"/>
        </w:rPr>
        <w:t>,</w:t>
      </w:r>
      <w:r>
        <w:rPr>
          <w:color w:val="000000"/>
        </w:rPr>
        <w:t>975</w:t>
      </w:r>
      <w:r>
        <w:rPr>
          <w:color w:val="000000"/>
          <w:lang w:val="en-US"/>
        </w:rPr>
        <w:t>.</w:t>
      </w:r>
      <w:r>
        <w:rPr>
          <w:color w:val="000000"/>
        </w:rPr>
        <w:t>00</w:t>
      </w:r>
      <w:r w:rsidRPr="000973D7">
        <w:rPr>
          <w:color w:val="000000"/>
        </w:rPr>
        <w:t>;</w:t>
      </w:r>
    </w:p>
    <w:p w:rsidR="00046390" w:rsidRPr="00205C1E" w:rsidRDefault="00046390" w:rsidP="00046390">
      <w:pPr>
        <w:pStyle w:val="a6"/>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sidRPr="00923A3F">
        <w:t xml:space="preserve"> - </w:t>
      </w:r>
      <w:r w:rsidRPr="00FA255F">
        <w:rPr>
          <w:lang w:val="en-US"/>
        </w:rPr>
        <w:t>UAH</w:t>
      </w:r>
      <w:r w:rsidRPr="00923A3F">
        <w:t xml:space="preserve"> </w:t>
      </w:r>
      <w:r>
        <w:t>987</w:t>
      </w:r>
      <w:r>
        <w:rPr>
          <w:lang w:val="en-US"/>
        </w:rPr>
        <w:t>.</w:t>
      </w:r>
      <w:r>
        <w:t>50</w:t>
      </w:r>
      <w:r w:rsidRPr="00205C1E">
        <w:t>;</w:t>
      </w:r>
    </w:p>
    <w:p w:rsidR="00046390" w:rsidRPr="00205C1E" w:rsidRDefault="00046390" w:rsidP="00046390">
      <w:pPr>
        <w:pStyle w:val="a6"/>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and subsequent submission of price offers</w:t>
      </w:r>
      <w:r w:rsidRPr="00FA255F">
        <w:rPr>
          <w:bCs/>
          <w:lang w:val="en-US"/>
        </w:rPr>
        <w:t xml:space="preserve"> </w:t>
      </w:r>
      <w:r w:rsidRPr="00923A3F">
        <w:rPr>
          <w:b/>
          <w:bCs/>
        </w:rPr>
        <w:t xml:space="preserve">– </w:t>
      </w:r>
      <w:r w:rsidRPr="00FA255F">
        <w:rPr>
          <w:lang w:val="en-US"/>
        </w:rPr>
        <w:t>UAH</w:t>
      </w:r>
      <w:r w:rsidRPr="00923A3F">
        <w:t xml:space="preserve"> </w:t>
      </w:r>
      <w:r>
        <w:t>987</w:t>
      </w:r>
      <w:r>
        <w:rPr>
          <w:lang w:val="en-US"/>
        </w:rPr>
        <w:t>.</w:t>
      </w:r>
      <w:r>
        <w:t>50</w:t>
      </w:r>
      <w:r w:rsidRPr="000973D7">
        <w:t xml:space="preserve"> грн</w:t>
      </w:r>
      <w:r>
        <w:t>.</w:t>
      </w:r>
    </w:p>
    <w:p w:rsidR="00046390" w:rsidRPr="00923A3F" w:rsidRDefault="00046390" w:rsidP="00046390">
      <w:pPr>
        <w:pStyle w:val="a6"/>
        <w:tabs>
          <w:tab w:val="left" w:pos="567"/>
        </w:tabs>
        <w:ind w:right="28"/>
        <w:jc w:val="both"/>
      </w:pPr>
      <w:r w:rsidRPr="00FA255F">
        <w:rPr>
          <w:lang w:val="en-US"/>
        </w:rPr>
        <w:t>The price of the sale for the results of the auction is taxed on value added</w:t>
      </w:r>
      <w:r w:rsidRPr="00923A3F">
        <w:t>.</w:t>
      </w:r>
    </w:p>
    <w:p w:rsidR="00046390" w:rsidRPr="00FA255F" w:rsidRDefault="00046390" w:rsidP="00046390">
      <w:pPr>
        <w:pStyle w:val="a6"/>
        <w:tabs>
          <w:tab w:val="left" w:pos="567"/>
        </w:tabs>
        <w:ind w:right="28"/>
        <w:jc w:val="both"/>
        <w:rPr>
          <w:b/>
          <w:bCs/>
          <w:lang w:val="en-US"/>
        </w:rPr>
      </w:pPr>
      <w:r w:rsidRPr="00FA255F">
        <w:rPr>
          <w:b/>
          <w:bCs/>
          <w:lang w:val="en-US"/>
        </w:rPr>
        <w:t>Guarantee fee of an electronic auction is at a rate of 10% (ten percent) of the initial price for each of the following methods:</w:t>
      </w:r>
    </w:p>
    <w:p w:rsidR="00046390" w:rsidRPr="000741EA" w:rsidRDefault="00046390" w:rsidP="00046390">
      <w:pPr>
        <w:pStyle w:val="a6"/>
        <w:tabs>
          <w:tab w:val="left" w:pos="567"/>
        </w:tabs>
        <w:ind w:right="28"/>
        <w:jc w:val="both"/>
      </w:pPr>
      <w:proofErr w:type="gramStart"/>
      <w:r w:rsidRPr="00FA255F">
        <w:rPr>
          <w:lang w:val="en-US"/>
        </w:rPr>
        <w:t>sale</w:t>
      </w:r>
      <w:proofErr w:type="gramEnd"/>
      <w:r w:rsidRPr="00FA255F">
        <w:rPr>
          <w:lang w:val="en-US"/>
        </w:rPr>
        <w:t xml:space="preserve"> at an</w:t>
      </w:r>
      <w:r>
        <w:rPr>
          <w:lang w:val="en-US"/>
        </w:rPr>
        <w:t xml:space="preserve"> auction with</w:t>
      </w:r>
      <w:r w:rsidRPr="00FA255F">
        <w:rPr>
          <w:lang w:val="en-US"/>
        </w:rPr>
        <w:t xml:space="preserve"> conditions – UAH </w:t>
      </w:r>
      <w:r>
        <w:t>197</w:t>
      </w:r>
      <w:r>
        <w:rPr>
          <w:lang w:val="en-US"/>
        </w:rPr>
        <w:t>.</w:t>
      </w:r>
      <w:r>
        <w:t>50</w:t>
      </w:r>
      <w:r w:rsidRPr="000741EA">
        <w:t>;</w:t>
      </w:r>
    </w:p>
    <w:p w:rsidR="00046390" w:rsidRPr="000741EA" w:rsidRDefault="00046390" w:rsidP="00046390">
      <w:pPr>
        <w:pStyle w:val="a6"/>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lang w:val="en-US"/>
        </w:rPr>
        <w:t xml:space="preserve"> – </w:t>
      </w:r>
      <w:r w:rsidRPr="00FA255F">
        <w:rPr>
          <w:lang w:val="en-US"/>
        </w:rPr>
        <w:t xml:space="preserve">UAH </w:t>
      </w:r>
      <w:r>
        <w:t>98</w:t>
      </w:r>
      <w:r>
        <w:rPr>
          <w:lang w:val="en-US"/>
        </w:rPr>
        <w:t>.</w:t>
      </w:r>
      <w:r>
        <w:t>75</w:t>
      </w:r>
      <w:r w:rsidRPr="000741EA">
        <w:t>;</w:t>
      </w:r>
    </w:p>
    <w:p w:rsidR="00046390" w:rsidRPr="000741EA" w:rsidRDefault="00046390" w:rsidP="00046390">
      <w:pPr>
        <w:pStyle w:val="a6"/>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and subsequent submission of price offers</w:t>
      </w:r>
      <w:r w:rsidRPr="00FA255F">
        <w:rPr>
          <w:lang w:val="en-US"/>
        </w:rPr>
        <w:t xml:space="preserve"> – UAH</w:t>
      </w:r>
      <w:r>
        <w:t xml:space="preserve"> 98</w:t>
      </w:r>
      <w:r>
        <w:rPr>
          <w:lang w:val="en-US"/>
        </w:rPr>
        <w:t>.</w:t>
      </w:r>
      <w:r>
        <w:t>75</w:t>
      </w:r>
      <w:r w:rsidRPr="000741EA">
        <w:t>.</w:t>
      </w:r>
    </w:p>
    <w:p w:rsidR="00046390" w:rsidRPr="00923A3F" w:rsidRDefault="00046390" w:rsidP="00046390">
      <w:pPr>
        <w:pStyle w:val="a6"/>
        <w:tabs>
          <w:tab w:val="left" w:pos="567"/>
        </w:tabs>
        <w:ind w:right="28"/>
        <w:jc w:val="both"/>
      </w:pPr>
      <w:r w:rsidRPr="00FA255F">
        <w:rPr>
          <w:b/>
          <w:bCs/>
          <w:lang w:val="en-US"/>
        </w:rPr>
        <w:t>Fee for registration:</w:t>
      </w:r>
      <w:r>
        <w:rPr>
          <w:b/>
          <w:bCs/>
          <w:lang w:val="en-US"/>
        </w:rPr>
        <w:t xml:space="preserve"> </w:t>
      </w:r>
      <w:r w:rsidRPr="00FA255F">
        <w:rPr>
          <w:bCs/>
          <w:lang w:val="en-US"/>
        </w:rPr>
        <w:t>UAH</w:t>
      </w:r>
      <w:r w:rsidRPr="00FA255F">
        <w:rPr>
          <w:b/>
          <w:bCs/>
          <w:lang w:val="en-US"/>
        </w:rPr>
        <w:t xml:space="preserve"> </w:t>
      </w:r>
      <w:r>
        <w:t>834</w:t>
      </w:r>
      <w:r>
        <w:rPr>
          <w:lang w:val="en-US"/>
        </w:rPr>
        <w:t>.</w:t>
      </w:r>
      <w:r>
        <w:t>60</w:t>
      </w:r>
      <w:r w:rsidRPr="00923A3F">
        <w:t>.</w:t>
      </w:r>
    </w:p>
    <w:p w:rsidR="00046390" w:rsidRDefault="00046390" w:rsidP="00046390">
      <w:pPr>
        <w:jc w:val="both"/>
        <w:rPr>
          <w:b/>
        </w:rPr>
      </w:pPr>
      <w:r w:rsidRPr="00903AEA">
        <w:rPr>
          <w:b/>
          <w:bCs/>
          <w:lang w:val="en-US"/>
        </w:rPr>
        <w:t>Terms of sale of the object of privatization</w:t>
      </w:r>
      <w:r>
        <w:rPr>
          <w:b/>
        </w:rPr>
        <w:t>:</w:t>
      </w:r>
    </w:p>
    <w:p w:rsidR="00B11F38" w:rsidRDefault="00B11F38" w:rsidP="00046390">
      <w:pPr>
        <w:pStyle w:val="a6"/>
        <w:tabs>
          <w:tab w:val="left" w:pos="567"/>
        </w:tabs>
        <w:ind w:right="28"/>
        <w:jc w:val="both"/>
        <w:rPr>
          <w:lang w:val="en-US"/>
        </w:rPr>
      </w:pPr>
      <w:r w:rsidRPr="00497F98">
        <w:rPr>
          <w:lang w:val="en-US"/>
        </w:rPr>
        <w:t>compliance with the requirements and additional restrictions on the use of the object, namely: during the period of use of the object execution of all sanitary, fire and other rules for the maintenance of the object, observance of sanitary-ecological norms and ensuring compliance with environmental safety requirements, protection of the environment in accordance with the normative legal acts and legislation of Ukraine</w:t>
      </w:r>
      <w:r>
        <w:rPr>
          <w:lang w:val="en-US"/>
        </w:rPr>
        <w:t>.</w:t>
      </w:r>
    </w:p>
    <w:p w:rsidR="00046390" w:rsidRPr="00205C1E" w:rsidRDefault="00046390" w:rsidP="00046390">
      <w:pPr>
        <w:pStyle w:val="a6"/>
        <w:tabs>
          <w:tab w:val="left" w:pos="567"/>
        </w:tabs>
        <w:ind w:right="28"/>
        <w:jc w:val="both"/>
        <w:rPr>
          <w:b/>
          <w:bCs/>
        </w:rPr>
      </w:pPr>
      <w:r w:rsidRPr="00205C1E">
        <w:rPr>
          <w:b/>
          <w:bCs/>
        </w:rPr>
        <w:t xml:space="preserve">4. </w:t>
      </w:r>
      <w:r w:rsidRPr="00FA255F">
        <w:rPr>
          <w:b/>
          <w:bCs/>
          <w:lang w:val="en-US"/>
        </w:rPr>
        <w:t>Additional information</w:t>
      </w:r>
      <w:r w:rsidRPr="00205C1E">
        <w:rPr>
          <w:b/>
          <w:bCs/>
        </w:rPr>
        <w:t>:</w:t>
      </w:r>
    </w:p>
    <w:p w:rsidR="007D12F4" w:rsidRDefault="00B11F38" w:rsidP="007D12F4">
      <w:pPr>
        <w:pStyle w:val="32"/>
        <w:tabs>
          <w:tab w:val="left" w:pos="720"/>
        </w:tabs>
        <w:spacing w:before="0" w:after="0" w:line="240" w:lineRule="auto"/>
        <w:rPr>
          <w:b/>
          <w:bCs/>
          <w:sz w:val="24"/>
          <w:szCs w:val="24"/>
          <w:lang w:val="en-US"/>
        </w:rPr>
      </w:pPr>
      <w:r w:rsidRPr="00FA255F">
        <w:rPr>
          <w:b/>
          <w:bCs/>
          <w:sz w:val="24"/>
          <w:szCs w:val="24"/>
          <w:lang w:val="en-US"/>
        </w:rPr>
        <w:t xml:space="preserve">The name of the institution (bank, treasury), its location and numbers of national currency accounts, open for submission by operators of electronic </w:t>
      </w:r>
      <w:r>
        <w:rPr>
          <w:b/>
          <w:bCs/>
          <w:sz w:val="24"/>
          <w:szCs w:val="24"/>
          <w:lang w:val="en-US"/>
        </w:rPr>
        <w:t>platforms</w:t>
      </w:r>
      <w:r w:rsidRPr="00FA255F">
        <w:rPr>
          <w:b/>
          <w:bCs/>
          <w:sz w:val="24"/>
          <w:szCs w:val="24"/>
          <w:lang w:val="en-US"/>
        </w:rPr>
        <w:t xml:space="preserve"> of guarantee payments, registration fees of potential buyers </w:t>
      </w:r>
      <w:r w:rsidRPr="008319F8">
        <w:rPr>
          <w:b/>
          <w:bCs/>
          <w:sz w:val="24"/>
          <w:szCs w:val="24"/>
          <w:lang w:val="en-US"/>
        </w:rPr>
        <w:t>and making payments for purchased objects by auction winners</w:t>
      </w:r>
      <w:r w:rsidRPr="00FA255F">
        <w:rPr>
          <w:b/>
          <w:bCs/>
          <w:sz w:val="24"/>
          <w:szCs w:val="24"/>
          <w:lang w:val="en-US"/>
        </w:rPr>
        <w:t>:</w:t>
      </w:r>
    </w:p>
    <w:p w:rsidR="007D12F4" w:rsidRDefault="007D12F4" w:rsidP="007D12F4">
      <w:pPr>
        <w:pStyle w:val="32"/>
        <w:tabs>
          <w:tab w:val="left" w:pos="720"/>
        </w:tabs>
        <w:spacing w:before="0" w:after="0" w:line="240" w:lineRule="auto"/>
        <w:rPr>
          <w:spacing w:val="0"/>
          <w:sz w:val="24"/>
          <w:szCs w:val="24"/>
          <w:lang w:val="en-US"/>
        </w:rPr>
      </w:pPr>
      <w:r>
        <w:rPr>
          <w:spacing w:val="0"/>
          <w:sz w:val="24"/>
          <w:szCs w:val="24"/>
          <w:lang w:val="en-US"/>
        </w:rPr>
        <w:t>The a</w:t>
      </w:r>
      <w:r w:rsidRPr="00DE522D">
        <w:rPr>
          <w:spacing w:val="0"/>
          <w:sz w:val="24"/>
          <w:szCs w:val="24"/>
          <w:lang w:val="en-US"/>
        </w:rPr>
        <w:t>ccount for registration fees of potential buyers by operators of electronic platforms</w:t>
      </w:r>
      <w:r>
        <w:rPr>
          <w:spacing w:val="0"/>
          <w:sz w:val="24"/>
          <w:szCs w:val="24"/>
          <w:lang w:val="en-US"/>
        </w:rPr>
        <w:t xml:space="preserve"> and </w:t>
      </w:r>
      <w:r w:rsidRPr="00DE522D">
        <w:rPr>
          <w:spacing w:val="0"/>
          <w:sz w:val="24"/>
          <w:szCs w:val="24"/>
          <w:lang w:val="en-US"/>
        </w:rPr>
        <w:t>making payments for purchased objects by auction winners</w:t>
      </w:r>
      <w:r>
        <w:rPr>
          <w:spacing w:val="0"/>
          <w:sz w:val="24"/>
          <w:szCs w:val="24"/>
          <w:lang w:val="en-US"/>
        </w:rPr>
        <w:t>:</w:t>
      </w:r>
    </w:p>
    <w:p w:rsidR="00046390" w:rsidRPr="00FA255F" w:rsidRDefault="00046390" w:rsidP="00046390">
      <w:pPr>
        <w:pStyle w:val="32"/>
        <w:tabs>
          <w:tab w:val="left" w:pos="720"/>
        </w:tabs>
        <w:spacing w:before="0" w:after="0" w:line="240" w:lineRule="auto"/>
        <w:rPr>
          <w:spacing w:val="0"/>
          <w:sz w:val="24"/>
          <w:szCs w:val="24"/>
          <w:lang w:val="en-US" w:eastAsia="uk-UA"/>
        </w:rPr>
      </w:pPr>
    </w:p>
    <w:p w:rsidR="00046390" w:rsidRPr="00E25E89" w:rsidRDefault="00046390" w:rsidP="00046390">
      <w:pPr>
        <w:pStyle w:val="32"/>
        <w:shd w:val="clear" w:color="auto" w:fill="auto"/>
        <w:tabs>
          <w:tab w:val="left" w:pos="720"/>
        </w:tabs>
        <w:spacing w:before="0" w:after="0" w:line="240" w:lineRule="auto"/>
        <w:rPr>
          <w:spacing w:val="0"/>
          <w:sz w:val="24"/>
          <w:szCs w:val="24"/>
        </w:rPr>
      </w:pPr>
      <w:r w:rsidRPr="00FA255F">
        <w:rPr>
          <w:spacing w:val="0"/>
          <w:sz w:val="24"/>
          <w:szCs w:val="24"/>
          <w:lang w:val="en-US"/>
        </w:rPr>
        <w:t>Recipient</w:t>
      </w:r>
      <w:r w:rsidRPr="00E25E89">
        <w:rPr>
          <w:spacing w:val="0"/>
          <w:sz w:val="24"/>
          <w:szCs w:val="24"/>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w:t>
      </w:r>
      <w:r>
        <w:rPr>
          <w:sz w:val="24"/>
          <w:szCs w:val="24"/>
          <w:lang w:val="en-US"/>
        </w:rPr>
        <w:t xml:space="preserve">of Ukraine </w:t>
      </w:r>
      <w:r w:rsidRPr="00FA255F">
        <w:rPr>
          <w:sz w:val="24"/>
          <w:szCs w:val="24"/>
          <w:lang w:val="en-US"/>
        </w:rPr>
        <w:t xml:space="preserve">in the </w:t>
      </w:r>
      <w:proofErr w:type="spellStart"/>
      <w:r w:rsidRPr="00FA255F">
        <w:rPr>
          <w:sz w:val="24"/>
          <w:szCs w:val="24"/>
          <w:lang w:val="en-US"/>
        </w:rPr>
        <w:t>Dnipropetrovsk</w:t>
      </w:r>
      <w:proofErr w:type="spellEnd"/>
      <w:r>
        <w:rPr>
          <w:sz w:val="24"/>
          <w:szCs w:val="24"/>
        </w:rPr>
        <w:t xml:space="preserve">, </w:t>
      </w:r>
      <w:proofErr w:type="spellStart"/>
      <w:r w:rsidRPr="009402EF">
        <w:rPr>
          <w:sz w:val="24"/>
          <w:szCs w:val="24"/>
          <w:lang w:val="en-US"/>
        </w:rPr>
        <w:t>Zaporizhzh</w:t>
      </w:r>
      <w:r>
        <w:rPr>
          <w:sz w:val="24"/>
          <w:szCs w:val="24"/>
          <w:lang w:val="en-US"/>
        </w:rPr>
        <w:t>i</w:t>
      </w:r>
      <w:r w:rsidRPr="009402EF">
        <w:rPr>
          <w:sz w:val="24"/>
          <w:szCs w:val="24"/>
          <w:lang w:val="en-US"/>
        </w:rPr>
        <w:t>a</w:t>
      </w:r>
      <w:proofErr w:type="spellEnd"/>
      <w:r w:rsidRPr="00845B23">
        <w:rPr>
          <w:sz w:val="24"/>
          <w:szCs w:val="24"/>
          <w:lang w:val="en-US"/>
        </w:rPr>
        <w:t xml:space="preserve"> and </w:t>
      </w:r>
      <w:proofErr w:type="spellStart"/>
      <w:r w:rsidRPr="009402EF">
        <w:rPr>
          <w:sz w:val="24"/>
          <w:szCs w:val="24"/>
          <w:lang w:val="en-US"/>
        </w:rPr>
        <w:t>Kirovohrad</w:t>
      </w:r>
      <w:proofErr w:type="spellEnd"/>
      <w:r w:rsidRPr="00845B23">
        <w:rPr>
          <w:sz w:val="24"/>
          <w:szCs w:val="24"/>
          <w:lang w:val="en-US"/>
        </w:rPr>
        <w:t xml:space="preserve"> </w:t>
      </w:r>
      <w:r w:rsidRPr="009402EF">
        <w:rPr>
          <w:bCs/>
          <w:sz w:val="24"/>
          <w:szCs w:val="24"/>
          <w:lang w:val="en-US"/>
        </w:rPr>
        <w:t>regions</w:t>
      </w:r>
      <w:r>
        <w:rPr>
          <w:spacing w:val="0"/>
          <w:sz w:val="24"/>
          <w:szCs w:val="24"/>
        </w:rPr>
        <w:t>.</w:t>
      </w:r>
    </w:p>
    <w:p w:rsidR="00046390" w:rsidRPr="00492B41" w:rsidRDefault="007D12F4" w:rsidP="00046390">
      <w:pPr>
        <w:pStyle w:val="32"/>
        <w:shd w:val="clear" w:color="auto" w:fill="auto"/>
        <w:tabs>
          <w:tab w:val="left" w:pos="720"/>
        </w:tabs>
        <w:spacing w:before="0" w:after="0" w:line="240" w:lineRule="auto"/>
        <w:rPr>
          <w:iCs/>
          <w:sz w:val="24"/>
          <w:szCs w:val="24"/>
        </w:rPr>
      </w:pPr>
      <w:proofErr w:type="spellStart"/>
      <w:r>
        <w:rPr>
          <w:sz w:val="24"/>
          <w:szCs w:val="24"/>
          <w:lang w:val="en-US"/>
        </w:rPr>
        <w:t>YeDRPOU</w:t>
      </w:r>
      <w:proofErr w:type="spellEnd"/>
      <w:r>
        <w:rPr>
          <w:sz w:val="24"/>
          <w:szCs w:val="24"/>
          <w:lang w:val="en-US"/>
        </w:rPr>
        <w:t xml:space="preserve"> (</w:t>
      </w:r>
      <w:r w:rsidR="00046390" w:rsidRPr="00E25E89">
        <w:rPr>
          <w:sz w:val="24"/>
          <w:szCs w:val="24"/>
          <w:lang w:val="en-US"/>
        </w:rPr>
        <w:t>USREOU</w:t>
      </w:r>
      <w:r>
        <w:rPr>
          <w:sz w:val="24"/>
          <w:szCs w:val="24"/>
          <w:lang w:val="en-US"/>
        </w:rPr>
        <w:t>)</w:t>
      </w:r>
      <w:r w:rsidR="00046390" w:rsidRPr="00E25E89">
        <w:rPr>
          <w:sz w:val="24"/>
          <w:szCs w:val="24"/>
          <w:lang w:val="en-US"/>
        </w:rPr>
        <w:t xml:space="preserve"> code</w:t>
      </w:r>
      <w:r w:rsidR="00046390">
        <w:rPr>
          <w:sz w:val="24"/>
          <w:szCs w:val="24"/>
          <w:lang w:val="en-US"/>
        </w:rPr>
        <w:t>:</w:t>
      </w:r>
      <w:r w:rsidR="00046390" w:rsidRPr="00E25E89">
        <w:rPr>
          <w:sz w:val="24"/>
          <w:szCs w:val="24"/>
          <w:lang w:val="en-US"/>
        </w:rPr>
        <w:t xml:space="preserve"> </w:t>
      </w:r>
      <w:r w:rsidR="00046390" w:rsidRPr="00492B41">
        <w:rPr>
          <w:iCs/>
          <w:sz w:val="24"/>
          <w:szCs w:val="24"/>
        </w:rPr>
        <w:t>42767945.</w:t>
      </w:r>
    </w:p>
    <w:p w:rsidR="00046390" w:rsidRPr="00E25E89" w:rsidRDefault="00046390" w:rsidP="00046390">
      <w:pPr>
        <w:pStyle w:val="32"/>
        <w:shd w:val="clear" w:color="auto" w:fill="auto"/>
        <w:tabs>
          <w:tab w:val="left" w:pos="0"/>
        </w:tabs>
        <w:spacing w:before="0" w:after="0" w:line="240" w:lineRule="auto"/>
        <w:rPr>
          <w:spacing w:val="0"/>
          <w:sz w:val="24"/>
          <w:szCs w:val="24"/>
        </w:rPr>
      </w:pPr>
      <w:r w:rsidRPr="00E25E89">
        <w:rPr>
          <w:sz w:val="24"/>
          <w:szCs w:val="24"/>
          <w:lang w:val="en-US"/>
        </w:rPr>
        <w:t>Account</w:t>
      </w:r>
      <w:r>
        <w:rPr>
          <w:sz w:val="24"/>
          <w:szCs w:val="24"/>
          <w:lang w:val="en-US"/>
        </w:rPr>
        <w:t>:</w:t>
      </w:r>
      <w:r w:rsidRPr="00E25E89">
        <w:rPr>
          <w:sz w:val="24"/>
          <w:szCs w:val="24"/>
          <w:lang w:val="en-US"/>
        </w:rPr>
        <w:t xml:space="preserve"> No.</w:t>
      </w:r>
      <w:r>
        <w:rPr>
          <w:sz w:val="24"/>
          <w:szCs w:val="24"/>
          <w:lang w:val="en-US"/>
        </w:rPr>
        <w:t xml:space="preserve"> </w:t>
      </w:r>
      <w:r w:rsidRPr="00E25E89">
        <w:rPr>
          <w:sz w:val="24"/>
          <w:szCs w:val="24"/>
        </w:rPr>
        <w:t>37189080055549.</w:t>
      </w:r>
    </w:p>
    <w:p w:rsidR="00046390" w:rsidRPr="00492B41" w:rsidRDefault="00046390" w:rsidP="00046390">
      <w:pPr>
        <w:pStyle w:val="32"/>
        <w:shd w:val="clear" w:color="auto" w:fill="auto"/>
        <w:tabs>
          <w:tab w:val="left" w:pos="720"/>
        </w:tabs>
        <w:spacing w:before="0" w:after="0" w:line="240" w:lineRule="auto"/>
        <w:rPr>
          <w:iCs/>
          <w:sz w:val="24"/>
          <w:szCs w:val="24"/>
        </w:rPr>
      </w:pPr>
      <w:r w:rsidRPr="00E25E89">
        <w:rPr>
          <w:spacing w:val="0"/>
          <w:sz w:val="24"/>
          <w:szCs w:val="24"/>
          <w:lang w:val="en-US"/>
        </w:rPr>
        <w:t>Recipient</w:t>
      </w:r>
      <w:r w:rsidRPr="003C7D4E">
        <w:rPr>
          <w:rStyle w:val="FontStyle12"/>
          <w:i w:val="0"/>
          <w:sz w:val="24"/>
          <w:szCs w:val="24"/>
          <w:lang w:val="en-US"/>
        </w:rPr>
        <w:t>’s</w:t>
      </w:r>
      <w:r w:rsidRPr="00E25E89">
        <w:rPr>
          <w:rStyle w:val="FontStyle12"/>
          <w:sz w:val="24"/>
          <w:szCs w:val="24"/>
          <w:lang w:val="en-US"/>
        </w:rPr>
        <w:t xml:space="preserve"> </w:t>
      </w:r>
      <w:r w:rsidRPr="003C7D4E">
        <w:rPr>
          <w:rStyle w:val="FontStyle12"/>
          <w:i w:val="0"/>
          <w:sz w:val="24"/>
          <w:szCs w:val="24"/>
          <w:lang w:val="en-US"/>
        </w:rPr>
        <w:t>bank:</w:t>
      </w:r>
      <w:r w:rsidRPr="00E25E89">
        <w:rPr>
          <w:rStyle w:val="FontStyle12"/>
          <w:sz w:val="24"/>
          <w:szCs w:val="24"/>
          <w:lang w:val="en-US"/>
        </w:rPr>
        <w:t xml:space="preserve"> </w:t>
      </w:r>
      <w:r w:rsidRPr="00845B23">
        <w:rPr>
          <w:spacing w:val="0"/>
          <w:sz w:val="24"/>
          <w:szCs w:val="24"/>
          <w:lang w:val="en-US"/>
        </w:rPr>
        <w:t xml:space="preserve">State Treasury Service of Ukraine, Kyiv city, MFO </w:t>
      </w:r>
      <w:r w:rsidRPr="00492B41">
        <w:rPr>
          <w:sz w:val="24"/>
          <w:szCs w:val="24"/>
        </w:rPr>
        <w:t>820172</w:t>
      </w:r>
      <w:r w:rsidRPr="00492B41">
        <w:rPr>
          <w:iCs/>
          <w:sz w:val="24"/>
          <w:szCs w:val="24"/>
        </w:rPr>
        <w:t>.</w:t>
      </w:r>
    </w:p>
    <w:p w:rsidR="00046390" w:rsidRDefault="00046390" w:rsidP="00046390">
      <w:pPr>
        <w:pStyle w:val="32"/>
        <w:shd w:val="clear" w:color="auto" w:fill="auto"/>
        <w:tabs>
          <w:tab w:val="left" w:pos="720"/>
        </w:tabs>
        <w:spacing w:before="0" w:after="0" w:line="240" w:lineRule="auto"/>
        <w:rPr>
          <w:rStyle w:val="FontStyle12"/>
          <w:sz w:val="24"/>
          <w:szCs w:val="24"/>
          <w:lang w:val="en-US"/>
        </w:rPr>
      </w:pPr>
      <w:r w:rsidRPr="002B1712">
        <w:rPr>
          <w:rStyle w:val="FontStyle12"/>
          <w:i w:val="0"/>
          <w:sz w:val="24"/>
          <w:szCs w:val="24"/>
          <w:lang w:val="en-US"/>
        </w:rPr>
        <w:t>Payment purpose:</w:t>
      </w:r>
      <w:r w:rsidRPr="00845B23">
        <w:rPr>
          <w:rStyle w:val="FontStyle12"/>
          <w:sz w:val="24"/>
          <w:szCs w:val="24"/>
          <w:lang w:val="en-US"/>
        </w:rPr>
        <w:t xml:space="preserve"> </w:t>
      </w:r>
      <w:r w:rsidRPr="00845B23">
        <w:rPr>
          <w:sz w:val="24"/>
          <w:szCs w:val="24"/>
          <w:lang w:val="en-US"/>
        </w:rPr>
        <w:t>(it is obligatory to indicate for what and for what object the funds are received)</w:t>
      </w:r>
      <w:r w:rsidRPr="00845B23">
        <w:rPr>
          <w:rStyle w:val="FontStyle12"/>
          <w:sz w:val="24"/>
          <w:szCs w:val="24"/>
          <w:lang w:val="en-US"/>
        </w:rPr>
        <w:t>.</w:t>
      </w:r>
    </w:p>
    <w:p w:rsidR="00046390" w:rsidRPr="001C5CAA" w:rsidRDefault="00046390" w:rsidP="00046390">
      <w:pPr>
        <w:pStyle w:val="32"/>
        <w:shd w:val="clear" w:color="auto" w:fill="auto"/>
        <w:tabs>
          <w:tab w:val="left" w:pos="720"/>
        </w:tabs>
        <w:spacing w:before="0" w:after="0" w:line="240" w:lineRule="auto"/>
        <w:rPr>
          <w:rStyle w:val="FontStyle12"/>
          <w:sz w:val="10"/>
          <w:szCs w:val="10"/>
          <w:lang w:val="en-US"/>
        </w:rPr>
      </w:pPr>
    </w:p>
    <w:p w:rsidR="00046390" w:rsidRDefault="007D12F4" w:rsidP="00046390">
      <w:pPr>
        <w:pStyle w:val="32"/>
        <w:shd w:val="clear" w:color="auto" w:fill="auto"/>
        <w:tabs>
          <w:tab w:val="left" w:pos="720"/>
        </w:tabs>
        <w:spacing w:before="0" w:after="0" w:line="240" w:lineRule="auto"/>
        <w:rPr>
          <w:spacing w:val="0"/>
          <w:sz w:val="24"/>
          <w:szCs w:val="24"/>
          <w:lang w:val="en-US"/>
        </w:rPr>
      </w:pPr>
      <w:r>
        <w:rPr>
          <w:spacing w:val="0"/>
          <w:sz w:val="24"/>
          <w:szCs w:val="24"/>
          <w:lang w:val="en-US"/>
        </w:rPr>
        <w:t>The a</w:t>
      </w:r>
      <w:r w:rsidRPr="00DE522D">
        <w:rPr>
          <w:spacing w:val="0"/>
          <w:sz w:val="24"/>
          <w:szCs w:val="24"/>
          <w:lang w:val="en-US"/>
        </w:rPr>
        <w:t xml:space="preserve">ccount for </w:t>
      </w:r>
      <w:r>
        <w:rPr>
          <w:spacing w:val="0"/>
          <w:sz w:val="24"/>
          <w:szCs w:val="24"/>
          <w:lang w:val="en-US"/>
        </w:rPr>
        <w:t>guarantee</w:t>
      </w:r>
      <w:r w:rsidRPr="00DE522D">
        <w:rPr>
          <w:spacing w:val="0"/>
          <w:sz w:val="24"/>
          <w:szCs w:val="24"/>
          <w:lang w:val="en-US"/>
        </w:rPr>
        <w:t xml:space="preserve"> fees of potential buyers by operators of electronic platforms</w:t>
      </w:r>
      <w:r w:rsidRPr="00FA255F">
        <w:rPr>
          <w:spacing w:val="0"/>
          <w:sz w:val="24"/>
          <w:szCs w:val="24"/>
          <w:lang w:val="en-US"/>
        </w:rPr>
        <w:t>:</w:t>
      </w:r>
    </w:p>
    <w:p w:rsidR="007D12F4" w:rsidRPr="00FA255F" w:rsidRDefault="007D12F4" w:rsidP="00046390">
      <w:pPr>
        <w:pStyle w:val="32"/>
        <w:shd w:val="clear" w:color="auto" w:fill="auto"/>
        <w:tabs>
          <w:tab w:val="left" w:pos="720"/>
        </w:tabs>
        <w:spacing w:before="0" w:after="0" w:line="240" w:lineRule="auto"/>
        <w:rPr>
          <w:spacing w:val="0"/>
          <w:sz w:val="24"/>
          <w:szCs w:val="24"/>
          <w:lang w:val="en-US" w:eastAsia="uk-UA"/>
        </w:rPr>
      </w:pPr>
    </w:p>
    <w:p w:rsidR="00046390" w:rsidRPr="00923A3F" w:rsidRDefault="00046390" w:rsidP="00046390">
      <w:pPr>
        <w:pStyle w:val="32"/>
        <w:shd w:val="clear" w:color="auto" w:fill="auto"/>
        <w:tabs>
          <w:tab w:val="left" w:pos="720"/>
        </w:tabs>
        <w:spacing w:before="0" w:after="0" w:line="240" w:lineRule="auto"/>
        <w:rPr>
          <w:spacing w:val="0"/>
          <w:sz w:val="24"/>
          <w:szCs w:val="24"/>
        </w:rPr>
      </w:pPr>
      <w:r w:rsidRPr="00FA255F">
        <w:rPr>
          <w:spacing w:val="0"/>
          <w:sz w:val="24"/>
          <w:szCs w:val="24"/>
          <w:lang w:val="en-US"/>
        </w:rPr>
        <w:t>Recipient</w:t>
      </w:r>
      <w:r>
        <w:rPr>
          <w:spacing w:val="0"/>
          <w:sz w:val="24"/>
          <w:szCs w:val="24"/>
        </w:rPr>
        <w:t>:</w:t>
      </w:r>
      <w:r>
        <w:rPr>
          <w:spacing w:val="0"/>
          <w:sz w:val="24"/>
          <w:szCs w:val="24"/>
          <w:lang w:val="en-US"/>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w:t>
      </w:r>
      <w:r>
        <w:rPr>
          <w:sz w:val="24"/>
          <w:szCs w:val="24"/>
          <w:lang w:val="en-US"/>
        </w:rPr>
        <w:t xml:space="preserve">of Ukraine </w:t>
      </w:r>
      <w:r w:rsidRPr="00FA255F">
        <w:rPr>
          <w:sz w:val="24"/>
          <w:szCs w:val="24"/>
          <w:lang w:val="en-US"/>
        </w:rPr>
        <w:t xml:space="preserve">in the </w:t>
      </w:r>
      <w:proofErr w:type="spellStart"/>
      <w:r w:rsidRPr="00FA255F">
        <w:rPr>
          <w:sz w:val="24"/>
          <w:szCs w:val="24"/>
          <w:lang w:val="en-US"/>
        </w:rPr>
        <w:t>Dnipropetrovsk</w:t>
      </w:r>
      <w:proofErr w:type="spellEnd"/>
      <w:r>
        <w:rPr>
          <w:sz w:val="24"/>
          <w:szCs w:val="24"/>
        </w:rPr>
        <w:t xml:space="preserve">, </w:t>
      </w:r>
      <w:proofErr w:type="spellStart"/>
      <w:r w:rsidRPr="009402EF">
        <w:rPr>
          <w:sz w:val="24"/>
          <w:szCs w:val="24"/>
          <w:lang w:val="en-US"/>
        </w:rPr>
        <w:t>Zaporizhzh</w:t>
      </w:r>
      <w:r>
        <w:rPr>
          <w:sz w:val="24"/>
          <w:szCs w:val="24"/>
          <w:lang w:val="en-US"/>
        </w:rPr>
        <w:t>i</w:t>
      </w:r>
      <w:r w:rsidRPr="009402EF">
        <w:rPr>
          <w:sz w:val="24"/>
          <w:szCs w:val="24"/>
          <w:lang w:val="en-US"/>
        </w:rPr>
        <w:t>a</w:t>
      </w:r>
      <w:proofErr w:type="spellEnd"/>
      <w:r>
        <w:rPr>
          <w:sz w:val="24"/>
          <w:szCs w:val="24"/>
          <w:lang w:val="en-US"/>
        </w:rPr>
        <w:t xml:space="preserve"> </w:t>
      </w:r>
      <w:r w:rsidRPr="00845B23">
        <w:rPr>
          <w:sz w:val="24"/>
          <w:szCs w:val="24"/>
          <w:lang w:val="en-US"/>
        </w:rPr>
        <w:t xml:space="preserve">and </w:t>
      </w:r>
      <w:proofErr w:type="spellStart"/>
      <w:r w:rsidRPr="009402EF">
        <w:rPr>
          <w:sz w:val="24"/>
          <w:szCs w:val="24"/>
          <w:lang w:val="en-US"/>
        </w:rPr>
        <w:t>Kirovohrad</w:t>
      </w:r>
      <w:proofErr w:type="spellEnd"/>
      <w:r w:rsidRPr="00845B23">
        <w:rPr>
          <w:sz w:val="24"/>
          <w:szCs w:val="24"/>
          <w:lang w:val="en-US"/>
        </w:rPr>
        <w:t xml:space="preserve"> </w:t>
      </w:r>
      <w:r w:rsidRPr="009402EF">
        <w:rPr>
          <w:bCs/>
          <w:sz w:val="24"/>
          <w:szCs w:val="24"/>
          <w:lang w:val="en-US"/>
        </w:rPr>
        <w:t>regions</w:t>
      </w:r>
      <w:r>
        <w:rPr>
          <w:spacing w:val="0"/>
          <w:sz w:val="24"/>
          <w:szCs w:val="24"/>
        </w:rPr>
        <w:t>.</w:t>
      </w:r>
    </w:p>
    <w:p w:rsidR="00046390" w:rsidRPr="00270461" w:rsidRDefault="00B80F88" w:rsidP="00046390">
      <w:pPr>
        <w:pStyle w:val="32"/>
        <w:shd w:val="clear" w:color="auto" w:fill="auto"/>
        <w:tabs>
          <w:tab w:val="left" w:pos="720"/>
        </w:tabs>
        <w:spacing w:before="0" w:after="0" w:line="240" w:lineRule="auto"/>
        <w:rPr>
          <w:spacing w:val="0"/>
          <w:sz w:val="24"/>
          <w:szCs w:val="24"/>
        </w:rPr>
      </w:pPr>
      <w:proofErr w:type="spellStart"/>
      <w:r>
        <w:rPr>
          <w:sz w:val="24"/>
          <w:szCs w:val="24"/>
          <w:lang w:val="en-US"/>
        </w:rPr>
        <w:t>YeDRPOU</w:t>
      </w:r>
      <w:proofErr w:type="spellEnd"/>
      <w:r>
        <w:rPr>
          <w:sz w:val="24"/>
          <w:szCs w:val="24"/>
          <w:lang w:val="en-US"/>
        </w:rPr>
        <w:t xml:space="preserve"> (</w:t>
      </w:r>
      <w:r w:rsidR="00046390" w:rsidRPr="00FA255F">
        <w:rPr>
          <w:sz w:val="24"/>
          <w:szCs w:val="24"/>
          <w:lang w:val="en-US"/>
        </w:rPr>
        <w:t>USREOU</w:t>
      </w:r>
      <w:r>
        <w:rPr>
          <w:sz w:val="24"/>
          <w:szCs w:val="24"/>
          <w:lang w:val="en-US"/>
        </w:rPr>
        <w:t>)</w:t>
      </w:r>
      <w:r w:rsidR="00046390" w:rsidRPr="00FA255F">
        <w:rPr>
          <w:sz w:val="24"/>
          <w:szCs w:val="24"/>
          <w:lang w:val="en-US"/>
        </w:rPr>
        <w:t xml:space="preserve"> code</w:t>
      </w:r>
      <w:r w:rsidR="00046390">
        <w:rPr>
          <w:sz w:val="24"/>
          <w:szCs w:val="24"/>
          <w:lang w:val="en-US"/>
        </w:rPr>
        <w:t>:</w:t>
      </w:r>
      <w:r w:rsidR="00046390" w:rsidRPr="00FA255F">
        <w:rPr>
          <w:sz w:val="24"/>
          <w:szCs w:val="24"/>
          <w:lang w:val="en-US"/>
        </w:rPr>
        <w:t xml:space="preserve"> </w:t>
      </w:r>
      <w:r w:rsidR="00046390" w:rsidRPr="00270461">
        <w:rPr>
          <w:rStyle w:val="FontStyle12"/>
          <w:i w:val="0"/>
          <w:sz w:val="24"/>
          <w:szCs w:val="24"/>
          <w:lang w:eastAsia="uk-UA"/>
        </w:rPr>
        <w:t>42767945</w:t>
      </w:r>
      <w:r w:rsidR="00046390" w:rsidRPr="00270461">
        <w:rPr>
          <w:spacing w:val="0"/>
          <w:sz w:val="24"/>
          <w:szCs w:val="24"/>
        </w:rPr>
        <w:t>.</w:t>
      </w:r>
    </w:p>
    <w:p w:rsidR="00046390" w:rsidRPr="00270461" w:rsidRDefault="00046390" w:rsidP="00046390">
      <w:pPr>
        <w:pStyle w:val="32"/>
        <w:shd w:val="clear" w:color="auto" w:fill="auto"/>
        <w:tabs>
          <w:tab w:val="left" w:pos="720"/>
        </w:tabs>
        <w:spacing w:before="0" w:after="0" w:line="240" w:lineRule="auto"/>
        <w:rPr>
          <w:spacing w:val="0"/>
          <w:sz w:val="24"/>
          <w:szCs w:val="24"/>
        </w:rPr>
      </w:pPr>
      <w:r w:rsidRPr="00845B23">
        <w:rPr>
          <w:spacing w:val="0"/>
          <w:sz w:val="24"/>
          <w:szCs w:val="24"/>
          <w:lang w:val="en-US"/>
        </w:rPr>
        <w:t xml:space="preserve">Account: </w:t>
      </w:r>
      <w:r w:rsidRPr="00845B23">
        <w:rPr>
          <w:spacing w:val="0"/>
          <w:sz w:val="24"/>
          <w:szCs w:val="24"/>
        </w:rPr>
        <w:t xml:space="preserve"> </w:t>
      </w:r>
      <w:r w:rsidRPr="00845B23">
        <w:rPr>
          <w:bCs/>
          <w:sz w:val="24"/>
          <w:szCs w:val="24"/>
          <w:lang w:val="en-US"/>
        </w:rPr>
        <w:t>No.</w:t>
      </w:r>
      <w:r w:rsidRPr="00270461">
        <w:rPr>
          <w:spacing w:val="0"/>
          <w:sz w:val="24"/>
          <w:szCs w:val="24"/>
        </w:rPr>
        <w:t>37316080055549.</w:t>
      </w:r>
    </w:p>
    <w:p w:rsidR="00046390" w:rsidRPr="00B80F88" w:rsidRDefault="00046390" w:rsidP="00046390">
      <w:pPr>
        <w:pStyle w:val="32"/>
        <w:shd w:val="clear" w:color="auto" w:fill="auto"/>
        <w:tabs>
          <w:tab w:val="left" w:pos="720"/>
        </w:tabs>
        <w:spacing w:before="0" w:after="0" w:line="240" w:lineRule="auto"/>
        <w:rPr>
          <w:spacing w:val="0"/>
          <w:sz w:val="24"/>
          <w:szCs w:val="24"/>
          <w:lang w:val="en-US"/>
        </w:rPr>
      </w:pPr>
      <w:r w:rsidRPr="00B80F88">
        <w:rPr>
          <w:spacing w:val="0"/>
          <w:sz w:val="24"/>
          <w:szCs w:val="24"/>
          <w:lang w:val="en-US"/>
        </w:rPr>
        <w:t>Recipient</w:t>
      </w:r>
      <w:r w:rsidRPr="00B80F88">
        <w:rPr>
          <w:rStyle w:val="FontStyle12"/>
          <w:i w:val="0"/>
          <w:sz w:val="24"/>
          <w:szCs w:val="24"/>
          <w:lang w:val="en-US"/>
        </w:rPr>
        <w:t>’s bank</w:t>
      </w:r>
      <w:r w:rsidRPr="00B80F88">
        <w:rPr>
          <w:rStyle w:val="FontStyle12"/>
          <w:sz w:val="24"/>
          <w:szCs w:val="24"/>
          <w:lang w:val="en-US"/>
        </w:rPr>
        <w:t xml:space="preserve">: </w:t>
      </w:r>
      <w:r w:rsidRPr="00B80F88">
        <w:rPr>
          <w:spacing w:val="0"/>
          <w:sz w:val="24"/>
          <w:szCs w:val="24"/>
          <w:lang w:val="en-US"/>
        </w:rPr>
        <w:t xml:space="preserve">State Treasury Service of Ukraine, Kyiv city, MFO </w:t>
      </w:r>
      <w:r w:rsidRPr="00B80F88">
        <w:rPr>
          <w:spacing w:val="0"/>
          <w:sz w:val="24"/>
          <w:szCs w:val="24"/>
        </w:rPr>
        <w:t>820172.</w:t>
      </w:r>
    </w:p>
    <w:p w:rsidR="00046390" w:rsidRPr="001C5CAA" w:rsidRDefault="00046390" w:rsidP="00046390">
      <w:pPr>
        <w:pStyle w:val="32"/>
        <w:shd w:val="clear" w:color="auto" w:fill="auto"/>
        <w:tabs>
          <w:tab w:val="left" w:pos="720"/>
        </w:tabs>
        <w:spacing w:before="0" w:after="0" w:line="240" w:lineRule="auto"/>
        <w:rPr>
          <w:spacing w:val="0"/>
          <w:sz w:val="10"/>
          <w:szCs w:val="10"/>
          <w:lang w:val="en-US"/>
        </w:rPr>
      </w:pPr>
    </w:p>
    <w:p w:rsidR="00046390" w:rsidRPr="001C5CAA" w:rsidRDefault="00046390" w:rsidP="00046390">
      <w:pPr>
        <w:pStyle w:val="32"/>
        <w:shd w:val="clear" w:color="auto" w:fill="auto"/>
        <w:tabs>
          <w:tab w:val="left" w:pos="720"/>
        </w:tabs>
        <w:spacing w:before="0" w:after="0" w:line="240" w:lineRule="auto"/>
        <w:rPr>
          <w:i/>
          <w:iCs/>
          <w:sz w:val="24"/>
          <w:szCs w:val="24"/>
          <w:lang w:val="en-US"/>
        </w:rPr>
      </w:pPr>
      <w:r w:rsidRPr="002B1712">
        <w:rPr>
          <w:rStyle w:val="FontStyle12"/>
          <w:i w:val="0"/>
          <w:sz w:val="24"/>
          <w:szCs w:val="24"/>
          <w:lang w:val="en-US"/>
        </w:rPr>
        <w:lastRenderedPageBreak/>
        <w:t>Payment purpose:</w:t>
      </w:r>
      <w:r w:rsidRPr="00845B23">
        <w:rPr>
          <w:rStyle w:val="FontStyle12"/>
          <w:sz w:val="24"/>
          <w:szCs w:val="24"/>
          <w:lang w:val="en-US"/>
        </w:rPr>
        <w:t xml:space="preserve"> </w:t>
      </w:r>
      <w:r w:rsidRPr="00845B23">
        <w:rPr>
          <w:sz w:val="24"/>
          <w:szCs w:val="24"/>
          <w:lang w:val="en-US"/>
        </w:rPr>
        <w:t>(it is obligatory to indicate for what and for what object the funds are received)</w:t>
      </w:r>
      <w:r w:rsidRPr="00845B23">
        <w:rPr>
          <w:rStyle w:val="FontStyle12"/>
          <w:sz w:val="24"/>
          <w:szCs w:val="24"/>
          <w:lang w:val="en-US"/>
        </w:rPr>
        <w:t>.</w:t>
      </w:r>
    </w:p>
    <w:p w:rsidR="00497797" w:rsidRDefault="00497797" w:rsidP="00046390">
      <w:pPr>
        <w:pStyle w:val="32"/>
        <w:shd w:val="clear" w:color="auto" w:fill="auto"/>
        <w:tabs>
          <w:tab w:val="left" w:pos="720"/>
        </w:tabs>
        <w:spacing w:before="0" w:after="0" w:line="240" w:lineRule="auto"/>
        <w:rPr>
          <w:b/>
          <w:bCs/>
          <w:sz w:val="24"/>
          <w:szCs w:val="24"/>
          <w:lang w:val="en-US"/>
        </w:rPr>
      </w:pPr>
    </w:p>
    <w:p w:rsidR="00046390" w:rsidRDefault="00497797" w:rsidP="00046390">
      <w:pPr>
        <w:pStyle w:val="32"/>
        <w:shd w:val="clear" w:color="auto" w:fill="auto"/>
        <w:tabs>
          <w:tab w:val="left" w:pos="720"/>
        </w:tabs>
        <w:spacing w:before="0" w:after="0" w:line="240" w:lineRule="auto"/>
        <w:rPr>
          <w:bCs/>
          <w:sz w:val="24"/>
          <w:szCs w:val="24"/>
          <w:lang w:val="en-US"/>
        </w:rPr>
      </w:pPr>
      <w:r w:rsidRPr="00FA255F">
        <w:rPr>
          <w:b/>
          <w:bCs/>
          <w:sz w:val="24"/>
          <w:szCs w:val="24"/>
          <w:lang w:val="en-US"/>
        </w:rPr>
        <w:t>The</w:t>
      </w:r>
      <w:r w:rsidR="00046390" w:rsidRPr="00FA255F">
        <w:rPr>
          <w:b/>
          <w:bCs/>
          <w:sz w:val="24"/>
          <w:szCs w:val="24"/>
          <w:lang w:val="en-US"/>
        </w:rPr>
        <w:t xml:space="preserve"> requisites of the accounts of the operators of electronic platforms opened for payment by the buyers of guarantee and registration fees </w:t>
      </w:r>
      <w:r w:rsidR="00046390">
        <w:rPr>
          <w:bCs/>
          <w:sz w:val="24"/>
          <w:szCs w:val="24"/>
          <w:lang w:val="en-US"/>
        </w:rPr>
        <w:t xml:space="preserve">are available </w:t>
      </w:r>
      <w:r w:rsidR="00046390" w:rsidRPr="00FA255F">
        <w:rPr>
          <w:bCs/>
          <w:sz w:val="24"/>
          <w:szCs w:val="24"/>
          <w:lang w:val="en-US"/>
        </w:rPr>
        <w:t>on the site:</w:t>
      </w:r>
    </w:p>
    <w:p w:rsidR="00046390" w:rsidRDefault="00046390" w:rsidP="00046390">
      <w:pPr>
        <w:pStyle w:val="32"/>
        <w:shd w:val="clear" w:color="auto" w:fill="auto"/>
        <w:tabs>
          <w:tab w:val="left" w:pos="720"/>
        </w:tabs>
        <w:spacing w:before="0" w:after="0" w:line="240" w:lineRule="auto"/>
        <w:rPr>
          <w:rFonts w:ascii="Calibri" w:hAnsi="Calibri" w:cs="Calibri"/>
          <w:color w:val="0563C1"/>
          <w:sz w:val="23"/>
          <w:szCs w:val="23"/>
          <w:u w:val="single"/>
          <w:lang w:val="en-US"/>
        </w:rPr>
      </w:pPr>
      <w:r w:rsidRPr="00FA255F">
        <w:rPr>
          <w:b/>
          <w:bCs/>
          <w:sz w:val="24"/>
          <w:szCs w:val="24"/>
          <w:lang w:val="en-US"/>
        </w:rPr>
        <w:t xml:space="preserve"> </w:t>
      </w:r>
      <w:hyperlink r:id="rId5" w:history="1">
        <w:r w:rsidRPr="00062176">
          <w:rPr>
            <w:rStyle w:val="a4"/>
            <w:sz w:val="23"/>
            <w:szCs w:val="23"/>
            <w:lang w:val="en-US"/>
          </w:rPr>
          <w:t>https://prozorro.sale/info/elektronni-majdanchiki-ets-prozorroprodazhi-cbd2</w:t>
        </w:r>
      </w:hyperlink>
      <w:r>
        <w:rPr>
          <w:rFonts w:ascii="Calibri" w:hAnsi="Calibri" w:cs="Calibri"/>
          <w:color w:val="0563C1"/>
          <w:sz w:val="23"/>
          <w:szCs w:val="23"/>
          <w:u w:val="single"/>
        </w:rPr>
        <w:t>.</w:t>
      </w:r>
    </w:p>
    <w:p w:rsidR="00046390" w:rsidRPr="00062176" w:rsidRDefault="00046390" w:rsidP="00046390">
      <w:pPr>
        <w:pStyle w:val="32"/>
        <w:shd w:val="clear" w:color="auto" w:fill="auto"/>
        <w:tabs>
          <w:tab w:val="left" w:pos="720"/>
        </w:tabs>
        <w:spacing w:before="0" w:after="0" w:line="240" w:lineRule="auto"/>
        <w:rPr>
          <w:sz w:val="24"/>
          <w:szCs w:val="24"/>
          <w:lang w:val="en-US" w:eastAsia="uk-UA"/>
        </w:rPr>
      </w:pPr>
    </w:p>
    <w:p w:rsidR="00046390" w:rsidRPr="00D82BCA" w:rsidRDefault="00046390" w:rsidP="00046390">
      <w:pPr>
        <w:jc w:val="both"/>
      </w:pPr>
      <w:r w:rsidRPr="00FA255F">
        <w:rPr>
          <w:b/>
          <w:bCs/>
          <w:lang w:val="en-US"/>
        </w:rPr>
        <w:t>Time</w:t>
      </w:r>
      <w:r w:rsidRPr="00D82BCA">
        <w:rPr>
          <w:b/>
          <w:bCs/>
        </w:rPr>
        <w:t xml:space="preserve"> </w:t>
      </w:r>
      <w:r w:rsidRPr="00FA255F">
        <w:rPr>
          <w:b/>
          <w:bCs/>
          <w:lang w:val="en-US"/>
        </w:rPr>
        <w:t>and</w:t>
      </w:r>
      <w:r w:rsidRPr="00D82BCA">
        <w:rPr>
          <w:b/>
          <w:bCs/>
        </w:rPr>
        <w:t xml:space="preserve"> </w:t>
      </w:r>
      <w:r w:rsidRPr="00FA255F">
        <w:rPr>
          <w:b/>
          <w:bCs/>
          <w:lang w:val="en-US"/>
        </w:rPr>
        <w:t>place</w:t>
      </w:r>
      <w:r w:rsidRPr="00D82BCA">
        <w:rPr>
          <w:b/>
          <w:bCs/>
        </w:rPr>
        <w:t xml:space="preserve"> </w:t>
      </w:r>
      <w:r w:rsidRPr="00FA255F">
        <w:rPr>
          <w:b/>
          <w:bCs/>
          <w:lang w:val="en-US"/>
        </w:rPr>
        <w:t>of</w:t>
      </w:r>
      <w:r w:rsidRPr="00D82BCA">
        <w:rPr>
          <w:b/>
          <w:bCs/>
        </w:rPr>
        <w:t xml:space="preserve"> </w:t>
      </w:r>
      <w:r w:rsidRPr="00FA255F">
        <w:rPr>
          <w:b/>
          <w:bCs/>
          <w:lang w:val="en-US"/>
        </w:rPr>
        <w:t>the</w:t>
      </w:r>
      <w:r w:rsidRPr="00D82BCA">
        <w:rPr>
          <w:b/>
          <w:bCs/>
        </w:rPr>
        <w:t xml:space="preserve"> </w:t>
      </w:r>
      <w:r w:rsidRPr="00FA255F">
        <w:rPr>
          <w:b/>
          <w:bCs/>
          <w:lang w:val="en-US"/>
        </w:rPr>
        <w:t>object</w:t>
      </w:r>
      <w:r w:rsidRPr="00D82BCA">
        <w:rPr>
          <w:b/>
          <w:bCs/>
        </w:rPr>
        <w:t xml:space="preserve"> </w:t>
      </w:r>
      <w:r w:rsidRPr="00FA255F">
        <w:rPr>
          <w:b/>
          <w:bCs/>
          <w:lang w:val="en-US"/>
        </w:rPr>
        <w:t>inspection</w:t>
      </w:r>
      <w:r w:rsidRPr="00205C1E">
        <w:rPr>
          <w:b/>
          <w:bCs/>
        </w:rPr>
        <w:t xml:space="preserve">: </w:t>
      </w:r>
      <w:r>
        <w:rPr>
          <w:bCs/>
          <w:lang w:val="en-US"/>
        </w:rPr>
        <w:t>on working days from 9:00 to 16:</w:t>
      </w:r>
      <w:r w:rsidRPr="00FA255F">
        <w:rPr>
          <w:bCs/>
          <w:lang w:val="en-US"/>
        </w:rPr>
        <w:t>00</w:t>
      </w:r>
      <w:r>
        <w:rPr>
          <w:bCs/>
          <w:lang w:val="en-US"/>
        </w:rPr>
        <w:t xml:space="preserve"> </w:t>
      </w:r>
      <w:r w:rsidRPr="00FA255F">
        <w:rPr>
          <w:bCs/>
          <w:lang w:val="en-US"/>
        </w:rPr>
        <w:t>according to the preliminary arrangement at the location of the object.</w:t>
      </w:r>
    </w:p>
    <w:p w:rsidR="00046390" w:rsidRPr="00D82BCA" w:rsidRDefault="00046390" w:rsidP="00046390">
      <w:pPr>
        <w:jc w:val="both"/>
        <w:rPr>
          <w:i/>
        </w:rPr>
      </w:pPr>
    </w:p>
    <w:p w:rsidR="00046390" w:rsidRDefault="00046390" w:rsidP="00046390">
      <w:pPr>
        <w:jc w:val="both"/>
        <w:rPr>
          <w:color w:val="000000"/>
          <w:lang w:val="en-US"/>
        </w:rPr>
      </w:pPr>
      <w:r w:rsidRPr="00FA255F">
        <w:rPr>
          <w:b/>
          <w:lang w:val="en-US"/>
        </w:rPr>
        <w:t>Auction</w:t>
      </w:r>
      <w:r w:rsidRPr="009402EF">
        <w:rPr>
          <w:b/>
        </w:rPr>
        <w:t xml:space="preserve"> </w:t>
      </w:r>
      <w:r w:rsidRPr="00FA255F">
        <w:rPr>
          <w:b/>
          <w:lang w:val="en-US"/>
        </w:rPr>
        <w:t>organizer</w:t>
      </w:r>
      <w:r>
        <w:rPr>
          <w:b/>
        </w:rPr>
        <w:t xml:space="preserve">: </w:t>
      </w:r>
      <w:r w:rsidRPr="00FA255F">
        <w:rPr>
          <w:lang w:val="en-US"/>
        </w:rPr>
        <w:t xml:space="preserve">Regional </w:t>
      </w:r>
      <w:r>
        <w:rPr>
          <w:lang w:val="en-US"/>
        </w:rPr>
        <w:t>Office</w:t>
      </w:r>
      <w:r w:rsidRPr="00FA255F">
        <w:rPr>
          <w:lang w:val="en-US"/>
        </w:rPr>
        <w:t xml:space="preserve"> of the State Property Fund </w:t>
      </w:r>
      <w:r>
        <w:rPr>
          <w:lang w:val="en-US"/>
        </w:rPr>
        <w:t xml:space="preserve">of Ukraine </w:t>
      </w:r>
      <w:r w:rsidRPr="00FA255F">
        <w:rPr>
          <w:lang w:val="en-US"/>
        </w:rPr>
        <w:t xml:space="preserve">in the </w:t>
      </w:r>
      <w:proofErr w:type="spellStart"/>
      <w:r w:rsidRPr="00FA255F">
        <w:rPr>
          <w:lang w:val="en-US"/>
        </w:rPr>
        <w:t>Dnipropetrovsk</w:t>
      </w:r>
      <w:proofErr w:type="spellEnd"/>
      <w:r>
        <w:t xml:space="preserve">, </w:t>
      </w:r>
      <w:proofErr w:type="spellStart"/>
      <w:r w:rsidRPr="009402EF">
        <w:rPr>
          <w:lang w:val="en-US"/>
        </w:rPr>
        <w:t>Zaporizhzh</w:t>
      </w:r>
      <w:r>
        <w:rPr>
          <w:lang w:val="en-US"/>
        </w:rPr>
        <w:t>i</w:t>
      </w:r>
      <w:r w:rsidRPr="009402EF">
        <w:rPr>
          <w:lang w:val="en-US"/>
        </w:rPr>
        <w:t>a</w:t>
      </w:r>
      <w:proofErr w:type="spellEnd"/>
      <w:r w:rsidRPr="009402EF">
        <w:t xml:space="preserve"> </w:t>
      </w:r>
      <w:proofErr w:type="spellStart"/>
      <w:r>
        <w:t>and</w:t>
      </w:r>
      <w:proofErr w:type="spellEnd"/>
      <w:r w:rsidRPr="009402EF">
        <w:t xml:space="preserve"> </w:t>
      </w:r>
      <w:proofErr w:type="spellStart"/>
      <w:r w:rsidRPr="009402EF">
        <w:rPr>
          <w:lang w:val="en-US"/>
        </w:rPr>
        <w:t>Kirovohrad</w:t>
      </w:r>
      <w:proofErr w:type="spellEnd"/>
      <w:r w:rsidRPr="009402EF">
        <w:t xml:space="preserve"> </w:t>
      </w:r>
      <w:r w:rsidRPr="009402EF">
        <w:rPr>
          <w:bCs/>
          <w:lang w:val="en-US"/>
        </w:rPr>
        <w:t>regions</w:t>
      </w:r>
      <w:r w:rsidRPr="00D94B3A">
        <w:t xml:space="preserve">, </w:t>
      </w:r>
      <w:r>
        <w:rPr>
          <w:lang w:val="en-US"/>
        </w:rPr>
        <w:t>address</w:t>
      </w:r>
      <w:r w:rsidRPr="009E4C54">
        <w:t xml:space="preserve">: </w:t>
      </w:r>
      <w:r>
        <w:rPr>
          <w:lang w:val="en-US"/>
        </w:rPr>
        <w:t>office</w:t>
      </w:r>
      <w:r w:rsidRPr="009E4C54">
        <w:t xml:space="preserve"> 36</w:t>
      </w:r>
      <w:r w:rsidRPr="009C2F69">
        <w:t xml:space="preserve">, 6 </w:t>
      </w:r>
      <w:proofErr w:type="spellStart"/>
      <w:r w:rsidRPr="00FA255F">
        <w:rPr>
          <w:lang w:val="en-US"/>
        </w:rPr>
        <w:t>Tsentralna</w:t>
      </w:r>
      <w:proofErr w:type="spellEnd"/>
      <w:r w:rsidRPr="009C2F69">
        <w:t xml:space="preserve"> </w:t>
      </w:r>
      <w:r>
        <w:rPr>
          <w:lang w:val="en-US"/>
        </w:rPr>
        <w:t>s</w:t>
      </w:r>
      <w:r w:rsidRPr="00FA255F">
        <w:rPr>
          <w:lang w:val="en-US"/>
        </w:rPr>
        <w:t>t</w:t>
      </w:r>
      <w:r>
        <w:rPr>
          <w:lang w:val="en-US"/>
        </w:rPr>
        <w:t>r.</w:t>
      </w:r>
      <w:r w:rsidRPr="009E4C54">
        <w:t xml:space="preserve">, </w:t>
      </w:r>
      <w:proofErr w:type="spellStart"/>
      <w:r w:rsidRPr="00FA255F">
        <w:rPr>
          <w:lang w:val="en-US"/>
        </w:rPr>
        <w:t>Dnipro</w:t>
      </w:r>
      <w:proofErr w:type="spellEnd"/>
      <w:r w:rsidRPr="009C2F69">
        <w:t xml:space="preserve"> </w:t>
      </w:r>
      <w:r w:rsidRPr="00FA255F">
        <w:rPr>
          <w:lang w:val="en-US"/>
        </w:rPr>
        <w:t>city</w:t>
      </w:r>
      <w:r w:rsidRPr="009C2F69">
        <w:t xml:space="preserve">, 49000, </w:t>
      </w:r>
      <w:r w:rsidRPr="00FA255F">
        <w:rPr>
          <w:lang w:val="en-US"/>
        </w:rPr>
        <w:t>from</w:t>
      </w:r>
      <w:r w:rsidRPr="009E4C54">
        <w:t xml:space="preserve"> </w:t>
      </w:r>
      <w:r>
        <w:t>9</w:t>
      </w:r>
      <w:r>
        <w:rPr>
          <w:lang w:val="en-US"/>
        </w:rPr>
        <w:t>:</w:t>
      </w:r>
      <w:r w:rsidRPr="009E4C54">
        <w:t xml:space="preserve">00 </w:t>
      </w:r>
      <w:r w:rsidRPr="00FA255F">
        <w:rPr>
          <w:lang w:val="en-US"/>
        </w:rPr>
        <w:t>to</w:t>
      </w:r>
      <w:r w:rsidRPr="009E4C54">
        <w:t xml:space="preserve"> 1</w:t>
      </w:r>
      <w:r>
        <w:t>8</w:t>
      </w:r>
      <w:r>
        <w:rPr>
          <w:lang w:val="en-US"/>
        </w:rPr>
        <w:t>:</w:t>
      </w:r>
      <w:r w:rsidRPr="009E4C54">
        <w:t xml:space="preserve">00, </w:t>
      </w:r>
      <w:r w:rsidRPr="00FA255F">
        <w:rPr>
          <w:lang w:val="en-US"/>
        </w:rPr>
        <w:t>Friday</w:t>
      </w:r>
      <w:r w:rsidRPr="009E4C54">
        <w:t xml:space="preserve"> – </w:t>
      </w:r>
      <w:r w:rsidRPr="00FA255F">
        <w:rPr>
          <w:lang w:val="en-US"/>
        </w:rPr>
        <w:t>from</w:t>
      </w:r>
      <w:r w:rsidRPr="009E4C54">
        <w:t xml:space="preserve"> </w:t>
      </w:r>
      <w:r>
        <w:t>9</w:t>
      </w:r>
      <w:r>
        <w:rPr>
          <w:lang w:val="en-US"/>
        </w:rPr>
        <w:t>:</w:t>
      </w:r>
      <w:r w:rsidRPr="009E4C54">
        <w:t xml:space="preserve">00 </w:t>
      </w:r>
      <w:r>
        <w:rPr>
          <w:lang w:val="en-US"/>
        </w:rPr>
        <w:t>to</w:t>
      </w:r>
      <w:r w:rsidRPr="009E4C54">
        <w:t xml:space="preserve"> 1</w:t>
      </w:r>
      <w:r>
        <w:t>6</w:t>
      </w:r>
      <w:r>
        <w:rPr>
          <w:lang w:val="en-US"/>
        </w:rPr>
        <w:t>:</w:t>
      </w:r>
      <w:r w:rsidRPr="009E4C54">
        <w:t xml:space="preserve">45, </w:t>
      </w:r>
      <w:r>
        <w:rPr>
          <w:lang w:val="en-US"/>
        </w:rPr>
        <w:t>l</w:t>
      </w:r>
      <w:proofErr w:type="spellStart"/>
      <w:r w:rsidRPr="009C2F69">
        <w:t>unch</w:t>
      </w:r>
      <w:proofErr w:type="spellEnd"/>
      <w:r w:rsidRPr="009C2F69">
        <w:t xml:space="preserve"> </w:t>
      </w:r>
      <w:r>
        <w:rPr>
          <w:lang w:val="en-US"/>
        </w:rPr>
        <w:t>b</w:t>
      </w:r>
      <w:proofErr w:type="spellStart"/>
      <w:r w:rsidRPr="009C2F69">
        <w:t>reak</w:t>
      </w:r>
      <w:proofErr w:type="spellEnd"/>
      <w:r w:rsidRPr="009C2F69">
        <w:t xml:space="preserve"> </w:t>
      </w:r>
      <w:r w:rsidRPr="00FA255F">
        <w:rPr>
          <w:lang w:val="en-US"/>
        </w:rPr>
        <w:t>from</w:t>
      </w:r>
      <w:r w:rsidRPr="009E4C54">
        <w:t xml:space="preserve"> 1</w:t>
      </w:r>
      <w:r>
        <w:t>3</w:t>
      </w:r>
      <w:r>
        <w:rPr>
          <w:lang w:val="en-US"/>
        </w:rPr>
        <w:t>:</w:t>
      </w:r>
      <w:r w:rsidRPr="009E4C54">
        <w:t xml:space="preserve">00 </w:t>
      </w:r>
      <w:r>
        <w:rPr>
          <w:lang w:val="en-US"/>
        </w:rPr>
        <w:t>to</w:t>
      </w:r>
      <w:r w:rsidRPr="009E4C54">
        <w:t xml:space="preserve"> 1</w:t>
      </w:r>
      <w:r>
        <w:t>3</w:t>
      </w:r>
      <w:r>
        <w:rPr>
          <w:lang w:val="en-US"/>
        </w:rPr>
        <w:t>:</w:t>
      </w:r>
      <w:r w:rsidRPr="009E4C54">
        <w:t xml:space="preserve">45, </w:t>
      </w:r>
      <w:r>
        <w:rPr>
          <w:lang w:val="en-US"/>
        </w:rPr>
        <w:t>website</w:t>
      </w:r>
      <w:r w:rsidRPr="00923A3F">
        <w:t xml:space="preserve">: </w:t>
      </w:r>
      <w:hyperlink r:id="rId6" w:history="1">
        <w:r w:rsidRPr="00923A3F">
          <w:rPr>
            <w:rStyle w:val="a4"/>
          </w:rPr>
          <w:t>www.spfu.gov.ua</w:t>
        </w:r>
      </w:hyperlink>
      <w:r w:rsidRPr="00923A3F">
        <w:t xml:space="preserve">, </w:t>
      </w:r>
      <w:r>
        <w:rPr>
          <w:lang w:val="en-US"/>
        </w:rPr>
        <w:t>telephone:</w:t>
      </w:r>
      <w:r w:rsidRPr="00205C1E">
        <w:t xml:space="preserve"> </w:t>
      </w:r>
      <w:r w:rsidR="00A852A9">
        <w:rPr>
          <w:lang w:val="en-US"/>
        </w:rPr>
        <w:t xml:space="preserve">+38 </w:t>
      </w:r>
      <w:r w:rsidRPr="009E4C54">
        <w:t>(056) 744-11-41</w:t>
      </w:r>
      <w:r>
        <w:t xml:space="preserve">. </w:t>
      </w:r>
      <w:r w:rsidRPr="00FA255F">
        <w:rPr>
          <w:lang w:val="en-US"/>
        </w:rPr>
        <w:t xml:space="preserve">The contact person of the auction organizer, who is responsible for ensuring the possibility of inspection of the object, is </w:t>
      </w:r>
      <w:proofErr w:type="spellStart"/>
      <w:r>
        <w:rPr>
          <w:lang w:val="en-US"/>
        </w:rPr>
        <w:t>Nataliia</w:t>
      </w:r>
      <w:proofErr w:type="spellEnd"/>
      <w:r w:rsidRPr="00FA255F">
        <w:rPr>
          <w:lang w:val="en-US"/>
        </w:rPr>
        <w:t xml:space="preserve"> </w:t>
      </w:r>
      <w:proofErr w:type="spellStart"/>
      <w:r>
        <w:rPr>
          <w:lang w:val="en-US"/>
        </w:rPr>
        <w:t>He</w:t>
      </w:r>
      <w:r w:rsidRPr="00FA255F">
        <w:rPr>
          <w:lang w:val="en-US"/>
        </w:rPr>
        <w:t>or</w:t>
      </w:r>
      <w:r>
        <w:rPr>
          <w:lang w:val="en-US"/>
        </w:rPr>
        <w:t>h</w:t>
      </w:r>
      <w:r w:rsidRPr="00FA255F">
        <w:rPr>
          <w:lang w:val="en-US"/>
        </w:rPr>
        <w:t>i</w:t>
      </w:r>
      <w:r>
        <w:rPr>
          <w:lang w:val="en-US"/>
        </w:rPr>
        <w:t>i</w:t>
      </w:r>
      <w:r w:rsidRPr="00FA255F">
        <w:rPr>
          <w:lang w:val="en-US"/>
        </w:rPr>
        <w:t>vna</w:t>
      </w:r>
      <w:proofErr w:type="spellEnd"/>
      <w:r w:rsidRPr="00FA255F">
        <w:rPr>
          <w:lang w:val="en-US"/>
        </w:rPr>
        <w:t xml:space="preserve"> </w:t>
      </w:r>
      <w:proofErr w:type="spellStart"/>
      <w:r>
        <w:rPr>
          <w:lang w:val="en-US"/>
        </w:rPr>
        <w:t>Oliinyk</w:t>
      </w:r>
      <w:proofErr w:type="spellEnd"/>
      <w:r w:rsidRPr="00923A3F">
        <w:t xml:space="preserve">, </w:t>
      </w:r>
      <w:r w:rsidRPr="00FA255F">
        <w:rPr>
          <w:lang w:val="en-US"/>
        </w:rPr>
        <w:t xml:space="preserve">tel. </w:t>
      </w:r>
      <w:r w:rsidR="00A852A9">
        <w:rPr>
          <w:lang w:val="en-US"/>
        </w:rPr>
        <w:t>+38 (056</w:t>
      </w:r>
      <w:r w:rsidRPr="00535821">
        <w:rPr>
          <w:lang w:val="en-US"/>
        </w:rPr>
        <w:t xml:space="preserve">) 744-11-41, </w:t>
      </w:r>
      <w:r w:rsidRPr="00FA255F">
        <w:rPr>
          <w:lang w:val="en-US"/>
        </w:rPr>
        <w:t>e</w:t>
      </w:r>
      <w:r w:rsidRPr="00535821">
        <w:rPr>
          <w:lang w:val="en-US"/>
        </w:rPr>
        <w:t>-</w:t>
      </w:r>
      <w:r w:rsidRPr="00FA255F">
        <w:rPr>
          <w:lang w:val="en-US"/>
        </w:rPr>
        <w:t>mail</w:t>
      </w:r>
      <w:r w:rsidRPr="00535821">
        <w:rPr>
          <w:lang w:val="en-US"/>
        </w:rPr>
        <w:t xml:space="preserve">: </w:t>
      </w:r>
      <w:r w:rsidRPr="00535821">
        <w:rPr>
          <w:color w:val="000000"/>
          <w:lang w:val="en-US"/>
        </w:rPr>
        <w:t xml:space="preserve"> </w:t>
      </w:r>
      <w:hyperlink r:id="rId7" w:history="1">
        <w:r w:rsidRPr="00C5297D">
          <w:rPr>
            <w:rStyle w:val="a4"/>
            <w:lang w:val="en-US"/>
          </w:rPr>
          <w:t>reform_12@spfu.gov.ua</w:t>
        </w:r>
      </w:hyperlink>
      <w:r>
        <w:rPr>
          <w:color w:val="000000"/>
          <w:lang w:val="en-US"/>
        </w:rPr>
        <w:t>.</w:t>
      </w:r>
    </w:p>
    <w:p w:rsidR="00046390" w:rsidRPr="008747FE" w:rsidRDefault="00046390" w:rsidP="00046390">
      <w:pPr>
        <w:jc w:val="both"/>
        <w:rPr>
          <w:color w:val="000000"/>
          <w:lang w:val="en-US"/>
        </w:rPr>
      </w:pPr>
    </w:p>
    <w:p w:rsidR="00046390" w:rsidRPr="00205C1E" w:rsidRDefault="00046390" w:rsidP="00046390">
      <w:pPr>
        <w:pStyle w:val="a6"/>
        <w:tabs>
          <w:tab w:val="left" w:pos="567"/>
        </w:tabs>
        <w:ind w:right="28"/>
        <w:jc w:val="both"/>
        <w:rPr>
          <w:b/>
          <w:bCs/>
        </w:rPr>
      </w:pPr>
      <w:r w:rsidRPr="00205C1E">
        <w:rPr>
          <w:b/>
          <w:bCs/>
        </w:rPr>
        <w:t xml:space="preserve">5. </w:t>
      </w:r>
      <w:r w:rsidRPr="00FA255F">
        <w:rPr>
          <w:b/>
          <w:bCs/>
          <w:lang w:val="en-US"/>
        </w:rPr>
        <w:t>Techn</w:t>
      </w:r>
      <w:r w:rsidR="00A852A9">
        <w:rPr>
          <w:b/>
          <w:bCs/>
          <w:lang w:val="en-US"/>
        </w:rPr>
        <w:t>ical details of the information</w:t>
      </w:r>
    </w:p>
    <w:p w:rsidR="00046390" w:rsidRPr="00205C1E" w:rsidRDefault="00046390" w:rsidP="00046390">
      <w:pPr>
        <w:pStyle w:val="a6"/>
        <w:tabs>
          <w:tab w:val="left" w:pos="567"/>
          <w:tab w:val="left" w:pos="993"/>
        </w:tabs>
        <w:ind w:right="-29"/>
        <w:jc w:val="both"/>
      </w:pPr>
      <w:r w:rsidRPr="00FA255F">
        <w:rPr>
          <w:b/>
          <w:bCs/>
          <w:lang w:val="en-US"/>
        </w:rPr>
        <w:t>Date</w:t>
      </w:r>
      <w:r w:rsidRPr="007E2BD1">
        <w:rPr>
          <w:b/>
          <w:bCs/>
        </w:rPr>
        <w:t xml:space="preserve"> </w:t>
      </w:r>
      <w:r w:rsidRPr="00FA255F">
        <w:rPr>
          <w:b/>
          <w:bCs/>
          <w:lang w:val="en-US"/>
        </w:rPr>
        <w:t>and</w:t>
      </w:r>
      <w:r w:rsidRPr="007E2BD1">
        <w:rPr>
          <w:b/>
          <w:bCs/>
        </w:rPr>
        <w:t xml:space="preserve"> </w:t>
      </w:r>
      <w:r w:rsidRPr="00FA255F">
        <w:rPr>
          <w:b/>
          <w:bCs/>
          <w:lang w:val="en-US"/>
        </w:rPr>
        <w:t>number</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decision</w:t>
      </w:r>
      <w:r w:rsidRPr="007E2BD1">
        <w:rPr>
          <w:b/>
          <w:bCs/>
        </w:rPr>
        <w:t xml:space="preserve"> </w:t>
      </w:r>
      <w:r w:rsidRPr="00FA255F">
        <w:rPr>
          <w:b/>
          <w:bCs/>
          <w:lang w:val="en-US"/>
        </w:rPr>
        <w:t>on</w:t>
      </w:r>
      <w:r w:rsidRPr="007E2BD1">
        <w:rPr>
          <w:b/>
          <w:bCs/>
        </w:rPr>
        <w:t xml:space="preserve"> </w:t>
      </w:r>
      <w:r w:rsidRPr="00FA255F">
        <w:rPr>
          <w:b/>
          <w:bCs/>
          <w:lang w:val="en-US"/>
        </w:rPr>
        <w:t>approval</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terms</w:t>
      </w:r>
      <w:r w:rsidRPr="007E2BD1">
        <w:rPr>
          <w:b/>
          <w:bCs/>
        </w:rPr>
        <w:t xml:space="preserve"> </w:t>
      </w:r>
      <w:r w:rsidRPr="00FA255F">
        <w:rPr>
          <w:b/>
          <w:bCs/>
          <w:lang w:val="en-US"/>
        </w:rPr>
        <w:t>of</w:t>
      </w:r>
      <w:r w:rsidRPr="007E2BD1">
        <w:rPr>
          <w:b/>
          <w:bCs/>
        </w:rPr>
        <w:t xml:space="preserve"> </w:t>
      </w:r>
      <w:r w:rsidRPr="00FA255F">
        <w:rPr>
          <w:b/>
          <w:bCs/>
          <w:lang w:val="en-US"/>
        </w:rPr>
        <w:t>sale</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object</w:t>
      </w:r>
      <w:r w:rsidRPr="00205C1E">
        <w:rPr>
          <w:b/>
          <w:bCs/>
        </w:rPr>
        <w:t xml:space="preserve">: </w:t>
      </w:r>
      <w:r w:rsidRPr="00FA255F">
        <w:rPr>
          <w:bCs/>
          <w:lang w:val="en-US"/>
        </w:rPr>
        <w:t xml:space="preserve">the </w:t>
      </w:r>
      <w:r>
        <w:rPr>
          <w:bCs/>
          <w:lang w:val="en-US"/>
        </w:rPr>
        <w:t>O</w:t>
      </w:r>
      <w:r w:rsidRPr="00FA255F">
        <w:rPr>
          <w:bCs/>
          <w:lang w:val="en-US"/>
        </w:rPr>
        <w:t xml:space="preserve">rder of the </w:t>
      </w:r>
      <w:r>
        <w:rPr>
          <w:bCs/>
          <w:lang w:val="en-US"/>
        </w:rPr>
        <w:t>R</w:t>
      </w:r>
      <w:r w:rsidRPr="00FA255F">
        <w:rPr>
          <w:bCs/>
          <w:lang w:val="en-US"/>
        </w:rPr>
        <w:t xml:space="preserve">egional </w:t>
      </w:r>
      <w:r>
        <w:rPr>
          <w:lang w:val="en-US"/>
        </w:rPr>
        <w:t>Office</w:t>
      </w:r>
      <w:r w:rsidRPr="00FA255F">
        <w:rPr>
          <w:lang w:val="en-US"/>
        </w:rPr>
        <w:t xml:space="preserve"> </w:t>
      </w:r>
      <w:r w:rsidRPr="00FA255F">
        <w:rPr>
          <w:bCs/>
          <w:lang w:val="en-US"/>
        </w:rPr>
        <w:t xml:space="preserve">of the State Property Fund of Ukraine in the </w:t>
      </w:r>
      <w:proofErr w:type="spellStart"/>
      <w:r w:rsidRPr="00FA255F">
        <w:rPr>
          <w:bCs/>
          <w:lang w:val="en-US"/>
        </w:rPr>
        <w:t>Dnipropetrovsk</w:t>
      </w:r>
      <w:proofErr w:type="spellEnd"/>
      <w:r>
        <w:t xml:space="preserve">, </w:t>
      </w:r>
      <w:proofErr w:type="spellStart"/>
      <w:r>
        <w:rPr>
          <w:lang w:val="en-US"/>
        </w:rPr>
        <w:t>Zaporizhzhia</w:t>
      </w:r>
      <w:proofErr w:type="spellEnd"/>
      <w:r>
        <w:t xml:space="preserve"> </w:t>
      </w:r>
      <w:r>
        <w:rPr>
          <w:lang w:val="en-US"/>
        </w:rPr>
        <w:t>and</w:t>
      </w:r>
      <w:r>
        <w:t xml:space="preserve"> </w:t>
      </w:r>
      <w:proofErr w:type="spellStart"/>
      <w:r>
        <w:rPr>
          <w:lang w:val="en-US"/>
        </w:rPr>
        <w:t>Kirovohrad</w:t>
      </w:r>
      <w:proofErr w:type="spellEnd"/>
      <w:r w:rsidRPr="00923A3F">
        <w:t xml:space="preserve"> </w:t>
      </w:r>
      <w:r w:rsidRPr="00FA255F">
        <w:rPr>
          <w:bCs/>
          <w:lang w:val="en-US"/>
        </w:rPr>
        <w:t>region</w:t>
      </w:r>
      <w:r>
        <w:rPr>
          <w:bCs/>
          <w:lang w:val="en-US"/>
        </w:rPr>
        <w:t>s,</w:t>
      </w:r>
      <w:r w:rsidRPr="00FA255F">
        <w:rPr>
          <w:bCs/>
          <w:lang w:val="en-US"/>
        </w:rPr>
        <w:t xml:space="preserve"> dated on</w:t>
      </w:r>
      <w:r w:rsidRPr="00EB01E8">
        <w:t xml:space="preserve"> </w:t>
      </w:r>
      <w:r>
        <w:rPr>
          <w:lang w:val="en-US"/>
        </w:rPr>
        <w:t xml:space="preserve">June </w:t>
      </w:r>
      <w:r>
        <w:t>21</w:t>
      </w:r>
      <w:r>
        <w:rPr>
          <w:lang w:val="en-US"/>
        </w:rPr>
        <w:t>,</w:t>
      </w:r>
      <w:r>
        <w:t xml:space="preserve"> 2019</w:t>
      </w:r>
      <w:r w:rsidRPr="00EB01E8">
        <w:t xml:space="preserve"> </w:t>
      </w:r>
      <w:r>
        <w:rPr>
          <w:lang w:val="en-US"/>
        </w:rPr>
        <w:t xml:space="preserve">No. </w:t>
      </w:r>
      <w:r>
        <w:t>12/01-84-РП</w:t>
      </w:r>
      <w:r w:rsidRPr="00EB01E8">
        <w:t>.</w:t>
      </w:r>
    </w:p>
    <w:p w:rsidR="00046390" w:rsidRPr="0025062A" w:rsidRDefault="00046390" w:rsidP="00046390">
      <w:pPr>
        <w:pStyle w:val="a6"/>
        <w:tabs>
          <w:tab w:val="left" w:pos="567"/>
          <w:tab w:val="left" w:pos="993"/>
        </w:tabs>
        <w:ind w:right="-29"/>
        <w:jc w:val="both"/>
      </w:pPr>
      <w:r w:rsidRPr="00FA255F">
        <w:rPr>
          <w:b/>
          <w:bCs/>
          <w:lang w:val="en-US"/>
        </w:rPr>
        <w:t>Unique code in the electronic trading system</w:t>
      </w:r>
      <w:r w:rsidRPr="00A32D02">
        <w:t xml:space="preserve">: </w:t>
      </w:r>
      <w:r w:rsidRPr="00202D85">
        <w:t>UA-AR-P-2018-07-26-000070-1</w:t>
      </w:r>
      <w:r w:rsidRPr="00705F03">
        <w:t>.</w:t>
      </w:r>
    </w:p>
    <w:p w:rsidR="00046390" w:rsidRPr="00AC5F89" w:rsidRDefault="00046390" w:rsidP="00046390">
      <w:pPr>
        <w:spacing w:after="120"/>
        <w:jc w:val="both"/>
        <w:rPr>
          <w:color w:val="000000"/>
        </w:rPr>
      </w:pPr>
      <w:r w:rsidRPr="00FA255F">
        <w:rPr>
          <w:b/>
          <w:bCs/>
          <w:lang w:val="en-US"/>
        </w:rPr>
        <w:t>The</w:t>
      </w:r>
      <w:r w:rsidRPr="00C36F33">
        <w:rPr>
          <w:b/>
          <w:bCs/>
        </w:rPr>
        <w:t xml:space="preserve"> </w:t>
      </w:r>
      <w:r w:rsidRPr="00FA255F">
        <w:rPr>
          <w:b/>
          <w:bCs/>
          <w:lang w:val="en-US"/>
        </w:rPr>
        <w:t>period</w:t>
      </w:r>
      <w:r w:rsidRPr="00C36F33">
        <w:rPr>
          <w:b/>
          <w:bCs/>
        </w:rPr>
        <w:t xml:space="preserve"> </w:t>
      </w:r>
      <w:r w:rsidRPr="00FA255F">
        <w:rPr>
          <w:b/>
          <w:bCs/>
          <w:lang w:val="en-US"/>
        </w:rPr>
        <w:t>between</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lang w:val="en-US"/>
        </w:rPr>
        <w:t>with</w:t>
      </w:r>
      <w:r w:rsidRPr="00C36F33">
        <w:rPr>
          <w:b/>
          <w:bCs/>
        </w:rPr>
        <w:t xml:space="preserve"> </w:t>
      </w:r>
      <w:r w:rsidRPr="00FA255F">
        <w:rPr>
          <w:b/>
          <w:bCs/>
          <w:lang w:val="en-US"/>
        </w:rPr>
        <w:t>conditions</w:t>
      </w:r>
      <w:r w:rsidRPr="00C36F33">
        <w:rPr>
          <w:b/>
          <w:bCs/>
        </w:rPr>
        <w:t xml:space="preserve"> </w:t>
      </w:r>
      <w:r w:rsidRPr="00FA255F">
        <w:rPr>
          <w:b/>
          <w:bCs/>
          <w:lang w:val="en-US"/>
        </w:rPr>
        <w:t>and</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color w:val="000000"/>
          <w:lang w:val="en-US"/>
        </w:rPr>
        <w:t>with</w:t>
      </w:r>
      <w:r w:rsidRPr="00C36F33">
        <w:rPr>
          <w:b/>
          <w:bCs/>
          <w:color w:val="000000"/>
        </w:rPr>
        <w:t xml:space="preserve"> </w:t>
      </w:r>
      <w:r w:rsidRPr="00FA255F">
        <w:rPr>
          <w:b/>
          <w:bCs/>
          <w:color w:val="000000"/>
          <w:lang w:val="en-US"/>
        </w:rPr>
        <w:t>a</w:t>
      </w:r>
      <w:r w:rsidRPr="00C36F33">
        <w:rPr>
          <w:b/>
          <w:bCs/>
          <w:color w:val="000000"/>
        </w:rPr>
        <w:t xml:space="preserve"> </w:t>
      </w:r>
      <w:r w:rsidRPr="00FA255F">
        <w:rPr>
          <w:b/>
          <w:bCs/>
          <w:color w:val="000000"/>
          <w:lang w:val="en-US"/>
        </w:rPr>
        <w:t>reduction</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starting</w:t>
      </w:r>
      <w:r w:rsidRPr="00C36F33">
        <w:rPr>
          <w:b/>
          <w:bCs/>
          <w:color w:val="000000"/>
        </w:rPr>
        <w:t xml:space="preserve"> </w:t>
      </w:r>
      <w:r w:rsidRPr="00FA255F">
        <w:rPr>
          <w:b/>
          <w:bCs/>
          <w:color w:val="000000"/>
          <w:lang w:val="en-US"/>
        </w:rPr>
        <w:t>price</w:t>
      </w:r>
      <w:r w:rsidRPr="00C36F33">
        <w:rPr>
          <w:b/>
          <w:bCs/>
        </w:rPr>
        <w:t xml:space="preserve">, </w:t>
      </w:r>
      <w:r w:rsidRPr="00FA255F">
        <w:rPr>
          <w:b/>
          <w:bCs/>
          <w:lang w:val="en-US"/>
        </w:rPr>
        <w:t>between</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lang w:val="en-US"/>
        </w:rPr>
        <w:t>by</w:t>
      </w:r>
      <w:r w:rsidRPr="00C36F33">
        <w:rPr>
          <w:b/>
          <w:bCs/>
        </w:rPr>
        <w:t xml:space="preserve"> </w:t>
      </w:r>
      <w:r w:rsidRPr="00FA255F">
        <w:rPr>
          <w:b/>
          <w:bCs/>
          <w:lang w:val="en-US"/>
        </w:rPr>
        <w:t>the</w:t>
      </w:r>
      <w:r w:rsidRPr="00C36F33">
        <w:rPr>
          <w:b/>
          <w:bCs/>
        </w:rPr>
        <w:t xml:space="preserve"> </w:t>
      </w:r>
      <w:r w:rsidRPr="00FA255F">
        <w:rPr>
          <w:b/>
          <w:bCs/>
          <w:color w:val="000000"/>
          <w:lang w:val="en-US"/>
        </w:rPr>
        <w:t>method</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step</w:t>
      </w:r>
      <w:r w:rsidRPr="00C36F33">
        <w:rPr>
          <w:b/>
          <w:bCs/>
          <w:color w:val="000000"/>
        </w:rPr>
        <w:t>-</w:t>
      </w:r>
      <w:r w:rsidRPr="00FA255F">
        <w:rPr>
          <w:b/>
          <w:bCs/>
          <w:color w:val="000000"/>
          <w:lang w:val="en-US"/>
        </w:rPr>
        <w:t>by</w:t>
      </w:r>
      <w:r w:rsidRPr="00C36F33">
        <w:rPr>
          <w:b/>
          <w:bCs/>
          <w:color w:val="000000"/>
        </w:rPr>
        <w:t>-</w:t>
      </w:r>
      <w:r w:rsidRPr="00FA255F">
        <w:rPr>
          <w:b/>
          <w:bCs/>
          <w:color w:val="000000"/>
          <w:lang w:val="en-US"/>
        </w:rPr>
        <w:t>step</w:t>
      </w:r>
      <w:r w:rsidRPr="00C36F33">
        <w:rPr>
          <w:b/>
          <w:bCs/>
          <w:color w:val="000000"/>
        </w:rPr>
        <w:t xml:space="preserve"> </w:t>
      </w:r>
      <w:r w:rsidRPr="00FA255F">
        <w:rPr>
          <w:b/>
          <w:bCs/>
          <w:color w:val="000000"/>
          <w:lang w:val="en-US"/>
        </w:rPr>
        <w:t>price</w:t>
      </w:r>
      <w:r w:rsidRPr="00C36F33">
        <w:rPr>
          <w:b/>
          <w:bCs/>
          <w:color w:val="000000"/>
        </w:rPr>
        <w:t xml:space="preserve"> </w:t>
      </w:r>
      <w:r w:rsidRPr="00FA255F">
        <w:rPr>
          <w:b/>
          <w:bCs/>
          <w:color w:val="000000"/>
          <w:lang w:val="en-US"/>
        </w:rPr>
        <w:t>reduction</w:t>
      </w:r>
      <w:r w:rsidRPr="00C36F33">
        <w:rPr>
          <w:b/>
          <w:bCs/>
          <w:color w:val="000000"/>
        </w:rPr>
        <w:t xml:space="preserve"> </w:t>
      </w:r>
      <w:r w:rsidRPr="00FA255F">
        <w:rPr>
          <w:b/>
          <w:bCs/>
          <w:color w:val="000000"/>
          <w:lang w:val="en-US"/>
        </w:rPr>
        <w:t>and</w:t>
      </w:r>
      <w:r w:rsidRPr="00C36F33">
        <w:rPr>
          <w:b/>
          <w:bCs/>
          <w:color w:val="000000"/>
        </w:rPr>
        <w:t xml:space="preserve"> </w:t>
      </w:r>
      <w:r w:rsidRPr="00FA255F">
        <w:rPr>
          <w:b/>
          <w:bCs/>
          <w:color w:val="000000"/>
          <w:lang w:val="en-US"/>
        </w:rPr>
        <w:t>subsequent</w:t>
      </w:r>
      <w:r w:rsidRPr="00C36F33">
        <w:rPr>
          <w:b/>
          <w:bCs/>
          <w:color w:val="000000"/>
        </w:rPr>
        <w:t xml:space="preserve"> </w:t>
      </w:r>
      <w:r w:rsidRPr="00FA255F">
        <w:rPr>
          <w:b/>
          <w:bCs/>
          <w:color w:val="000000"/>
          <w:lang w:val="en-US"/>
        </w:rPr>
        <w:t>submission</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price</w:t>
      </w:r>
      <w:r w:rsidRPr="00C36F33">
        <w:rPr>
          <w:b/>
          <w:bCs/>
          <w:color w:val="000000"/>
        </w:rPr>
        <w:t xml:space="preserve"> </w:t>
      </w:r>
      <w:r w:rsidRPr="00FA255F">
        <w:rPr>
          <w:b/>
          <w:bCs/>
          <w:color w:val="000000"/>
          <w:lang w:val="en-US"/>
        </w:rPr>
        <w:t>offers</w:t>
      </w:r>
      <w:r w:rsidRPr="00923A3F">
        <w:rPr>
          <w:b/>
          <w:bCs/>
        </w:rPr>
        <w:t>:</w:t>
      </w:r>
      <w:r w:rsidRPr="00923A3F">
        <w:t xml:space="preserve"> </w:t>
      </w:r>
      <w:r w:rsidRPr="007E138B">
        <w:rPr>
          <w:b/>
        </w:rPr>
        <w:t>25</w:t>
      </w:r>
      <w:r w:rsidRPr="00AC5F89">
        <w:rPr>
          <w:color w:val="000000"/>
        </w:rPr>
        <w:t xml:space="preserve"> </w:t>
      </w:r>
      <w:r w:rsidRPr="00FA255F">
        <w:rPr>
          <w:bCs/>
          <w:lang w:val="en-US"/>
        </w:rPr>
        <w:t>calendar days from the date of publication of the information message by the electronic trading system on the privatization of a small privatization object</w:t>
      </w:r>
      <w:r w:rsidRPr="00923A3F">
        <w:t>.</w:t>
      </w:r>
    </w:p>
    <w:p w:rsidR="00046390" w:rsidRPr="00205C1E" w:rsidRDefault="00046390" w:rsidP="00046390">
      <w:pPr>
        <w:pStyle w:val="a6"/>
        <w:tabs>
          <w:tab w:val="left" w:pos="567"/>
          <w:tab w:val="left" w:pos="993"/>
        </w:tabs>
        <w:jc w:val="both"/>
        <w:rPr>
          <w:b/>
          <w:bCs/>
        </w:rPr>
      </w:pPr>
      <w:r w:rsidRPr="00FA255F">
        <w:rPr>
          <w:b/>
          <w:bCs/>
          <w:lang w:val="en-US"/>
        </w:rPr>
        <w:t>Minimum auction step at 1</w:t>
      </w:r>
      <w:r>
        <w:rPr>
          <w:b/>
          <w:bCs/>
          <w:lang w:val="en-US"/>
        </w:rPr>
        <w:t xml:space="preserve"> per cent</w:t>
      </w:r>
      <w:r w:rsidRPr="00FA255F">
        <w:rPr>
          <w:b/>
          <w:bCs/>
          <w:lang w:val="en-US"/>
        </w:rPr>
        <w:t xml:space="preserve"> of the starting price for each sale method</w:t>
      </w:r>
      <w:r w:rsidRPr="00205C1E">
        <w:rPr>
          <w:b/>
          <w:bCs/>
        </w:rPr>
        <w:t>:</w:t>
      </w:r>
    </w:p>
    <w:p w:rsidR="00046390" w:rsidRPr="000741EA" w:rsidRDefault="00046390" w:rsidP="00046390">
      <w:pPr>
        <w:pStyle w:val="a6"/>
        <w:tabs>
          <w:tab w:val="left" w:pos="567"/>
        </w:tabs>
        <w:ind w:right="28"/>
        <w:jc w:val="both"/>
      </w:pPr>
      <w:proofErr w:type="gramStart"/>
      <w:r>
        <w:rPr>
          <w:lang w:val="en-US"/>
        </w:rPr>
        <w:t>sale</w:t>
      </w:r>
      <w:proofErr w:type="gramEnd"/>
      <w:r>
        <w:rPr>
          <w:lang w:val="en-US"/>
        </w:rPr>
        <w:t xml:space="preserve"> at an auction with conditions </w:t>
      </w:r>
      <w:r w:rsidRPr="000741EA">
        <w:t xml:space="preserve">– </w:t>
      </w:r>
      <w:r w:rsidRPr="00FA255F">
        <w:rPr>
          <w:lang w:val="en-US"/>
        </w:rPr>
        <w:t>UAH</w:t>
      </w:r>
      <w:r>
        <w:t xml:space="preserve"> 19</w:t>
      </w:r>
      <w:r>
        <w:rPr>
          <w:lang w:val="en-US"/>
        </w:rPr>
        <w:t>.</w:t>
      </w:r>
      <w:r>
        <w:t>75</w:t>
      </w:r>
      <w:r w:rsidRPr="000741EA">
        <w:t>;</w:t>
      </w:r>
    </w:p>
    <w:p w:rsidR="00046390" w:rsidRPr="000741EA" w:rsidRDefault="00046390" w:rsidP="00046390">
      <w:pPr>
        <w:pStyle w:val="a6"/>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lang w:val="en-US"/>
        </w:rPr>
        <w:t xml:space="preserve"> </w:t>
      </w:r>
      <w:r w:rsidRPr="000741EA">
        <w:t xml:space="preserve">– </w:t>
      </w:r>
      <w:r w:rsidRPr="00FA255F">
        <w:rPr>
          <w:lang w:val="en-US"/>
        </w:rPr>
        <w:t>UAH</w:t>
      </w:r>
      <w:r>
        <w:t xml:space="preserve"> 9</w:t>
      </w:r>
      <w:r>
        <w:rPr>
          <w:lang w:val="en-US"/>
        </w:rPr>
        <w:t>.</w:t>
      </w:r>
      <w:r>
        <w:t>88</w:t>
      </w:r>
      <w:r w:rsidRPr="000741EA">
        <w:t>;</w:t>
      </w:r>
    </w:p>
    <w:p w:rsidR="00046390" w:rsidRPr="000741EA" w:rsidRDefault="00046390" w:rsidP="00046390">
      <w:pPr>
        <w:pStyle w:val="a6"/>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of starting price</w:t>
      </w:r>
      <w:r w:rsidRPr="00FA255F">
        <w:rPr>
          <w:lang w:val="en-US"/>
        </w:rPr>
        <w:t xml:space="preserve"> </w:t>
      </w:r>
      <w:r w:rsidRPr="00C36F33">
        <w:rPr>
          <w:bCs/>
          <w:color w:val="000000"/>
          <w:lang w:val="en-US"/>
        </w:rPr>
        <w:t>and</w:t>
      </w:r>
      <w:r w:rsidRPr="00C36F33">
        <w:rPr>
          <w:bCs/>
          <w:color w:val="000000"/>
        </w:rPr>
        <w:t xml:space="preserve"> </w:t>
      </w:r>
      <w:r w:rsidRPr="00C36F33">
        <w:rPr>
          <w:bCs/>
          <w:color w:val="000000"/>
          <w:lang w:val="en-US"/>
        </w:rPr>
        <w:t>subsequent</w:t>
      </w:r>
      <w:r w:rsidRPr="00C36F33">
        <w:rPr>
          <w:bCs/>
          <w:color w:val="000000"/>
        </w:rPr>
        <w:t xml:space="preserve"> </w:t>
      </w:r>
      <w:r w:rsidRPr="00C36F33">
        <w:rPr>
          <w:bCs/>
          <w:color w:val="000000"/>
          <w:lang w:val="en-US"/>
        </w:rPr>
        <w:t>submission</w:t>
      </w:r>
      <w:r w:rsidRPr="00C36F33">
        <w:rPr>
          <w:bCs/>
          <w:color w:val="000000"/>
        </w:rPr>
        <w:t xml:space="preserve"> </w:t>
      </w:r>
      <w:r w:rsidRPr="00C36F33">
        <w:rPr>
          <w:bCs/>
          <w:color w:val="000000"/>
          <w:lang w:val="en-US"/>
        </w:rPr>
        <w:t>of</w:t>
      </w:r>
      <w:r w:rsidRPr="00C36F33">
        <w:rPr>
          <w:bCs/>
          <w:color w:val="000000"/>
        </w:rPr>
        <w:t xml:space="preserve"> </w:t>
      </w:r>
      <w:r w:rsidRPr="00C36F33">
        <w:rPr>
          <w:bCs/>
          <w:color w:val="000000"/>
          <w:lang w:val="en-US"/>
        </w:rPr>
        <w:t>price</w:t>
      </w:r>
      <w:r w:rsidRPr="00C36F33">
        <w:rPr>
          <w:bCs/>
          <w:color w:val="000000"/>
        </w:rPr>
        <w:t xml:space="preserve"> </w:t>
      </w:r>
      <w:r w:rsidRPr="00C36F33">
        <w:rPr>
          <w:bCs/>
          <w:color w:val="000000"/>
          <w:lang w:val="en-US"/>
        </w:rPr>
        <w:t>offers</w:t>
      </w:r>
      <w:r w:rsidRPr="00923A3F">
        <w:t xml:space="preserve"> </w:t>
      </w:r>
      <w:r w:rsidRPr="000741EA">
        <w:t xml:space="preserve">– </w:t>
      </w:r>
      <w:r w:rsidRPr="00FA255F">
        <w:rPr>
          <w:lang w:val="en-US"/>
        </w:rPr>
        <w:t>UAH</w:t>
      </w:r>
      <w:r>
        <w:t xml:space="preserve"> 9</w:t>
      </w:r>
      <w:r>
        <w:rPr>
          <w:lang w:val="en-US"/>
        </w:rPr>
        <w:t>.</w:t>
      </w:r>
      <w:r>
        <w:t>88</w:t>
      </w:r>
      <w:r w:rsidRPr="000741EA">
        <w:t>.</w:t>
      </w:r>
    </w:p>
    <w:p w:rsidR="00046390" w:rsidRPr="007477C7" w:rsidRDefault="00046390" w:rsidP="00046390">
      <w:pPr>
        <w:pStyle w:val="a6"/>
        <w:tabs>
          <w:tab w:val="left" w:pos="567"/>
          <w:tab w:val="left" w:pos="993"/>
        </w:tabs>
        <w:ind w:right="-29"/>
        <w:jc w:val="both"/>
        <w:rPr>
          <w:noProof/>
          <w:lang w:val="en-US"/>
        </w:rPr>
      </w:pPr>
      <w:r w:rsidRPr="00FA255F">
        <w:rPr>
          <w:b/>
          <w:bCs/>
          <w:color w:val="000000"/>
          <w:lang w:val="en-US"/>
        </w:rPr>
        <w:t>The only link to the web-page of the administrator, which links to the web site of the operators of the electronic platform, which has the right to use the electronic platform and with which the administrator has entered into the relevant agreement:</w:t>
      </w:r>
      <w:r>
        <w:rPr>
          <w:b/>
          <w:bCs/>
          <w:color w:val="000000"/>
          <w:lang w:val="en-US"/>
        </w:rPr>
        <w:t xml:space="preserve"> </w:t>
      </w:r>
      <w:hyperlink r:id="rId8" w:history="1">
        <w:r w:rsidRPr="007477C7">
          <w:rPr>
            <w:rStyle w:val="a4"/>
            <w:noProof/>
            <w:lang w:val="en-US"/>
          </w:rPr>
          <w:t>https://prozorro.sale/</w:t>
        </w:r>
      </w:hyperlink>
      <w:r w:rsidRPr="007477C7">
        <w:rPr>
          <w:noProof/>
          <w:lang w:val="en-US"/>
        </w:rPr>
        <w:t>.</w:t>
      </w:r>
    </w:p>
    <w:p w:rsidR="00046390" w:rsidRPr="00046390" w:rsidRDefault="00046390" w:rsidP="00915000">
      <w:pPr>
        <w:pStyle w:val="32"/>
        <w:shd w:val="clear" w:color="auto" w:fill="auto"/>
        <w:tabs>
          <w:tab w:val="left" w:pos="720"/>
        </w:tabs>
        <w:spacing w:before="0" w:after="120" w:line="240" w:lineRule="auto"/>
        <w:rPr>
          <w:noProof/>
          <w:lang w:val="en-US"/>
        </w:rPr>
      </w:pPr>
    </w:p>
    <w:sectPr w:rsidR="00046390" w:rsidRPr="00046390" w:rsidSect="00B36C9B">
      <w:pgSz w:w="11907" w:h="16840" w:code="9"/>
      <w:pgMar w:top="1258" w:right="747" w:bottom="125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entury Gothic"/>
    <w:charset w:val="00"/>
    <w:family w:val="swiss"/>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FAC"/>
    <w:rsid w:val="00012BC2"/>
    <w:rsid w:val="00025368"/>
    <w:rsid w:val="00033AAE"/>
    <w:rsid w:val="00044804"/>
    <w:rsid w:val="00046390"/>
    <w:rsid w:val="0004735D"/>
    <w:rsid w:val="00063E6C"/>
    <w:rsid w:val="000641AD"/>
    <w:rsid w:val="00073E9B"/>
    <w:rsid w:val="000858AC"/>
    <w:rsid w:val="0009202A"/>
    <w:rsid w:val="000A1A64"/>
    <w:rsid w:val="000A5402"/>
    <w:rsid w:val="000B26CE"/>
    <w:rsid w:val="000B6285"/>
    <w:rsid w:val="000C2C30"/>
    <w:rsid w:val="000C365F"/>
    <w:rsid w:val="000C6ACE"/>
    <w:rsid w:val="000D3713"/>
    <w:rsid w:val="000E29F1"/>
    <w:rsid w:val="000F640E"/>
    <w:rsid w:val="000F69F6"/>
    <w:rsid w:val="00101BCD"/>
    <w:rsid w:val="00101CD7"/>
    <w:rsid w:val="001053DB"/>
    <w:rsid w:val="001118F9"/>
    <w:rsid w:val="0012387F"/>
    <w:rsid w:val="001341E2"/>
    <w:rsid w:val="001357B8"/>
    <w:rsid w:val="001473F1"/>
    <w:rsid w:val="001502E1"/>
    <w:rsid w:val="001509F4"/>
    <w:rsid w:val="00161485"/>
    <w:rsid w:val="00165926"/>
    <w:rsid w:val="00171979"/>
    <w:rsid w:val="00172C5F"/>
    <w:rsid w:val="001909EC"/>
    <w:rsid w:val="00194B8A"/>
    <w:rsid w:val="00197FC5"/>
    <w:rsid w:val="001A10F8"/>
    <w:rsid w:val="001A3E59"/>
    <w:rsid w:val="001C4A86"/>
    <w:rsid w:val="001D4CCA"/>
    <w:rsid w:val="001D51F3"/>
    <w:rsid w:val="001E31F4"/>
    <w:rsid w:val="001F55B2"/>
    <w:rsid w:val="001F5A4F"/>
    <w:rsid w:val="00202D85"/>
    <w:rsid w:val="00204783"/>
    <w:rsid w:val="0021445C"/>
    <w:rsid w:val="00226149"/>
    <w:rsid w:val="00236CC3"/>
    <w:rsid w:val="00242BF0"/>
    <w:rsid w:val="00244104"/>
    <w:rsid w:val="00257D7C"/>
    <w:rsid w:val="00262A7B"/>
    <w:rsid w:val="002644C2"/>
    <w:rsid w:val="00264581"/>
    <w:rsid w:val="00270A2C"/>
    <w:rsid w:val="002721DB"/>
    <w:rsid w:val="00273EB0"/>
    <w:rsid w:val="00276A27"/>
    <w:rsid w:val="00282A56"/>
    <w:rsid w:val="002877D7"/>
    <w:rsid w:val="002917AB"/>
    <w:rsid w:val="002979A5"/>
    <w:rsid w:val="00297D18"/>
    <w:rsid w:val="002B799C"/>
    <w:rsid w:val="002D13C5"/>
    <w:rsid w:val="002E2A80"/>
    <w:rsid w:val="002F2368"/>
    <w:rsid w:val="002F2678"/>
    <w:rsid w:val="002F42F1"/>
    <w:rsid w:val="002F4F4C"/>
    <w:rsid w:val="00301F1A"/>
    <w:rsid w:val="00320B50"/>
    <w:rsid w:val="00322035"/>
    <w:rsid w:val="00323E57"/>
    <w:rsid w:val="00324050"/>
    <w:rsid w:val="00331C21"/>
    <w:rsid w:val="0034024E"/>
    <w:rsid w:val="00340C37"/>
    <w:rsid w:val="00342562"/>
    <w:rsid w:val="003627BF"/>
    <w:rsid w:val="00380934"/>
    <w:rsid w:val="00380AB6"/>
    <w:rsid w:val="003810DB"/>
    <w:rsid w:val="00385917"/>
    <w:rsid w:val="00387338"/>
    <w:rsid w:val="00392B94"/>
    <w:rsid w:val="003964AF"/>
    <w:rsid w:val="00397560"/>
    <w:rsid w:val="003B220E"/>
    <w:rsid w:val="003B3C83"/>
    <w:rsid w:val="003B5E7C"/>
    <w:rsid w:val="003C1D61"/>
    <w:rsid w:val="003C2053"/>
    <w:rsid w:val="003D1D39"/>
    <w:rsid w:val="003D4B30"/>
    <w:rsid w:val="003D5DE6"/>
    <w:rsid w:val="003E2574"/>
    <w:rsid w:val="003E30F0"/>
    <w:rsid w:val="003E68ED"/>
    <w:rsid w:val="003F26B1"/>
    <w:rsid w:val="003F27D6"/>
    <w:rsid w:val="003F4917"/>
    <w:rsid w:val="003F5327"/>
    <w:rsid w:val="003F5503"/>
    <w:rsid w:val="00401112"/>
    <w:rsid w:val="00410A69"/>
    <w:rsid w:val="004153A1"/>
    <w:rsid w:val="00423264"/>
    <w:rsid w:val="00423C9F"/>
    <w:rsid w:val="00425B72"/>
    <w:rsid w:val="00431FCD"/>
    <w:rsid w:val="004332BE"/>
    <w:rsid w:val="004356B9"/>
    <w:rsid w:val="0044650B"/>
    <w:rsid w:val="00446BA0"/>
    <w:rsid w:val="00446F52"/>
    <w:rsid w:val="004552C9"/>
    <w:rsid w:val="0045687C"/>
    <w:rsid w:val="00464812"/>
    <w:rsid w:val="00467918"/>
    <w:rsid w:val="004843C6"/>
    <w:rsid w:val="004931C8"/>
    <w:rsid w:val="00497797"/>
    <w:rsid w:val="004A33E3"/>
    <w:rsid w:val="004A462A"/>
    <w:rsid w:val="004B7F8B"/>
    <w:rsid w:val="004C5291"/>
    <w:rsid w:val="004D6F7B"/>
    <w:rsid w:val="004E03E7"/>
    <w:rsid w:val="004E4E74"/>
    <w:rsid w:val="004F0BE4"/>
    <w:rsid w:val="0050345B"/>
    <w:rsid w:val="005106E7"/>
    <w:rsid w:val="005253B2"/>
    <w:rsid w:val="005322FB"/>
    <w:rsid w:val="00534801"/>
    <w:rsid w:val="005417E0"/>
    <w:rsid w:val="0055633E"/>
    <w:rsid w:val="0056313E"/>
    <w:rsid w:val="0056408A"/>
    <w:rsid w:val="00564A7C"/>
    <w:rsid w:val="0057080D"/>
    <w:rsid w:val="00570BDC"/>
    <w:rsid w:val="005726AA"/>
    <w:rsid w:val="00573D2D"/>
    <w:rsid w:val="0057600B"/>
    <w:rsid w:val="0058796D"/>
    <w:rsid w:val="005961F5"/>
    <w:rsid w:val="005A1814"/>
    <w:rsid w:val="005A613F"/>
    <w:rsid w:val="005C1C63"/>
    <w:rsid w:val="005C5798"/>
    <w:rsid w:val="005D3ABB"/>
    <w:rsid w:val="005D4108"/>
    <w:rsid w:val="005D5692"/>
    <w:rsid w:val="005D76D7"/>
    <w:rsid w:val="005E3419"/>
    <w:rsid w:val="005E4031"/>
    <w:rsid w:val="005E558E"/>
    <w:rsid w:val="005E70E3"/>
    <w:rsid w:val="005F4687"/>
    <w:rsid w:val="00621B45"/>
    <w:rsid w:val="00634850"/>
    <w:rsid w:val="00636F27"/>
    <w:rsid w:val="00643335"/>
    <w:rsid w:val="00653169"/>
    <w:rsid w:val="00657160"/>
    <w:rsid w:val="00662396"/>
    <w:rsid w:val="006649FC"/>
    <w:rsid w:val="00665549"/>
    <w:rsid w:val="0066594D"/>
    <w:rsid w:val="00682FE2"/>
    <w:rsid w:val="0068498C"/>
    <w:rsid w:val="00696821"/>
    <w:rsid w:val="006A6E77"/>
    <w:rsid w:val="006B1AFA"/>
    <w:rsid w:val="006C6A01"/>
    <w:rsid w:val="006D1527"/>
    <w:rsid w:val="006D16CF"/>
    <w:rsid w:val="006D6545"/>
    <w:rsid w:val="006E39A3"/>
    <w:rsid w:val="007030E0"/>
    <w:rsid w:val="00703169"/>
    <w:rsid w:val="007065E4"/>
    <w:rsid w:val="00724753"/>
    <w:rsid w:val="007330D1"/>
    <w:rsid w:val="00733EFD"/>
    <w:rsid w:val="007421F0"/>
    <w:rsid w:val="00752919"/>
    <w:rsid w:val="0075438A"/>
    <w:rsid w:val="00754423"/>
    <w:rsid w:val="00772C2E"/>
    <w:rsid w:val="007920F2"/>
    <w:rsid w:val="007931C9"/>
    <w:rsid w:val="007A36E0"/>
    <w:rsid w:val="007A3F63"/>
    <w:rsid w:val="007A64BF"/>
    <w:rsid w:val="007A7897"/>
    <w:rsid w:val="007C03BE"/>
    <w:rsid w:val="007C3CFF"/>
    <w:rsid w:val="007C73DD"/>
    <w:rsid w:val="007D1073"/>
    <w:rsid w:val="007D12F4"/>
    <w:rsid w:val="007D44EC"/>
    <w:rsid w:val="007E138B"/>
    <w:rsid w:val="007E2FBF"/>
    <w:rsid w:val="007F1099"/>
    <w:rsid w:val="007F1B83"/>
    <w:rsid w:val="007F41AA"/>
    <w:rsid w:val="007F792B"/>
    <w:rsid w:val="007F7F78"/>
    <w:rsid w:val="00815FFC"/>
    <w:rsid w:val="00816FCE"/>
    <w:rsid w:val="008265CC"/>
    <w:rsid w:val="008276B9"/>
    <w:rsid w:val="00840367"/>
    <w:rsid w:val="0085144D"/>
    <w:rsid w:val="0085171E"/>
    <w:rsid w:val="008757E4"/>
    <w:rsid w:val="00880740"/>
    <w:rsid w:val="0089178F"/>
    <w:rsid w:val="008A262A"/>
    <w:rsid w:val="008A68D6"/>
    <w:rsid w:val="008B2986"/>
    <w:rsid w:val="008B2C3D"/>
    <w:rsid w:val="008B57FC"/>
    <w:rsid w:val="008C4148"/>
    <w:rsid w:val="008E681C"/>
    <w:rsid w:val="008F1942"/>
    <w:rsid w:val="008F2F31"/>
    <w:rsid w:val="0090196B"/>
    <w:rsid w:val="00903C26"/>
    <w:rsid w:val="00915000"/>
    <w:rsid w:val="00921D8E"/>
    <w:rsid w:val="009270E1"/>
    <w:rsid w:val="009358A0"/>
    <w:rsid w:val="009409AA"/>
    <w:rsid w:val="00940EF5"/>
    <w:rsid w:val="0094334B"/>
    <w:rsid w:val="00945C9B"/>
    <w:rsid w:val="00953A6B"/>
    <w:rsid w:val="009544B9"/>
    <w:rsid w:val="00955AD6"/>
    <w:rsid w:val="00956F9C"/>
    <w:rsid w:val="00960E2F"/>
    <w:rsid w:val="009747BC"/>
    <w:rsid w:val="009773CA"/>
    <w:rsid w:val="009825D2"/>
    <w:rsid w:val="0098722D"/>
    <w:rsid w:val="009936DE"/>
    <w:rsid w:val="009960BE"/>
    <w:rsid w:val="009B1BCE"/>
    <w:rsid w:val="009C66C8"/>
    <w:rsid w:val="009C6883"/>
    <w:rsid w:val="009E3698"/>
    <w:rsid w:val="009F0270"/>
    <w:rsid w:val="009F0721"/>
    <w:rsid w:val="00A01B64"/>
    <w:rsid w:val="00A03453"/>
    <w:rsid w:val="00A05706"/>
    <w:rsid w:val="00A06B8D"/>
    <w:rsid w:val="00A301AB"/>
    <w:rsid w:val="00A31197"/>
    <w:rsid w:val="00A32C61"/>
    <w:rsid w:val="00A32D02"/>
    <w:rsid w:val="00A347F1"/>
    <w:rsid w:val="00A35C5A"/>
    <w:rsid w:val="00A51705"/>
    <w:rsid w:val="00A569E0"/>
    <w:rsid w:val="00A66410"/>
    <w:rsid w:val="00A66A28"/>
    <w:rsid w:val="00A852A9"/>
    <w:rsid w:val="00A873EB"/>
    <w:rsid w:val="00A93E4B"/>
    <w:rsid w:val="00AB4B0D"/>
    <w:rsid w:val="00AC30A1"/>
    <w:rsid w:val="00AE1723"/>
    <w:rsid w:val="00AE6F1F"/>
    <w:rsid w:val="00B00BBA"/>
    <w:rsid w:val="00B051A5"/>
    <w:rsid w:val="00B11F38"/>
    <w:rsid w:val="00B13D11"/>
    <w:rsid w:val="00B36C9B"/>
    <w:rsid w:val="00B40F81"/>
    <w:rsid w:val="00B43B68"/>
    <w:rsid w:val="00B45EA0"/>
    <w:rsid w:val="00B644F2"/>
    <w:rsid w:val="00B64A0A"/>
    <w:rsid w:val="00B70413"/>
    <w:rsid w:val="00B77F75"/>
    <w:rsid w:val="00B80F88"/>
    <w:rsid w:val="00B93547"/>
    <w:rsid w:val="00BA2584"/>
    <w:rsid w:val="00BA694F"/>
    <w:rsid w:val="00BB27BD"/>
    <w:rsid w:val="00BB4520"/>
    <w:rsid w:val="00BB5F55"/>
    <w:rsid w:val="00BB69C1"/>
    <w:rsid w:val="00BB7940"/>
    <w:rsid w:val="00BC1358"/>
    <w:rsid w:val="00BC4708"/>
    <w:rsid w:val="00BC64DC"/>
    <w:rsid w:val="00BD1FA4"/>
    <w:rsid w:val="00BD4057"/>
    <w:rsid w:val="00BD6103"/>
    <w:rsid w:val="00BD711A"/>
    <w:rsid w:val="00BE1AB6"/>
    <w:rsid w:val="00BE6149"/>
    <w:rsid w:val="00BF4EB4"/>
    <w:rsid w:val="00C03F0C"/>
    <w:rsid w:val="00C04241"/>
    <w:rsid w:val="00C07415"/>
    <w:rsid w:val="00C1075C"/>
    <w:rsid w:val="00C14FD9"/>
    <w:rsid w:val="00C16A43"/>
    <w:rsid w:val="00C216D3"/>
    <w:rsid w:val="00C24EFB"/>
    <w:rsid w:val="00C26BD6"/>
    <w:rsid w:val="00C32F3D"/>
    <w:rsid w:val="00C33C7A"/>
    <w:rsid w:val="00C3527A"/>
    <w:rsid w:val="00C41F6F"/>
    <w:rsid w:val="00C45E7A"/>
    <w:rsid w:val="00C4626C"/>
    <w:rsid w:val="00C469A9"/>
    <w:rsid w:val="00C53300"/>
    <w:rsid w:val="00C55935"/>
    <w:rsid w:val="00C56AE5"/>
    <w:rsid w:val="00C56EC2"/>
    <w:rsid w:val="00C57963"/>
    <w:rsid w:val="00C672CF"/>
    <w:rsid w:val="00C67356"/>
    <w:rsid w:val="00C701AA"/>
    <w:rsid w:val="00C914E0"/>
    <w:rsid w:val="00CA0503"/>
    <w:rsid w:val="00CB6359"/>
    <w:rsid w:val="00CD1E42"/>
    <w:rsid w:val="00CD7B86"/>
    <w:rsid w:val="00D03A1D"/>
    <w:rsid w:val="00D12828"/>
    <w:rsid w:val="00D16D99"/>
    <w:rsid w:val="00D21156"/>
    <w:rsid w:val="00D22C7A"/>
    <w:rsid w:val="00D25C82"/>
    <w:rsid w:val="00D3210C"/>
    <w:rsid w:val="00D349CB"/>
    <w:rsid w:val="00D3744D"/>
    <w:rsid w:val="00D37897"/>
    <w:rsid w:val="00D41338"/>
    <w:rsid w:val="00D54433"/>
    <w:rsid w:val="00D61E04"/>
    <w:rsid w:val="00D80E27"/>
    <w:rsid w:val="00D811D8"/>
    <w:rsid w:val="00D826CA"/>
    <w:rsid w:val="00D87D37"/>
    <w:rsid w:val="00D943B6"/>
    <w:rsid w:val="00D955C6"/>
    <w:rsid w:val="00DB1661"/>
    <w:rsid w:val="00DC1CDD"/>
    <w:rsid w:val="00DC3B72"/>
    <w:rsid w:val="00DD108B"/>
    <w:rsid w:val="00DD147E"/>
    <w:rsid w:val="00DE4200"/>
    <w:rsid w:val="00DE5EE5"/>
    <w:rsid w:val="00DF15BB"/>
    <w:rsid w:val="00DF4464"/>
    <w:rsid w:val="00DF4B6C"/>
    <w:rsid w:val="00DF4BB9"/>
    <w:rsid w:val="00DF6AA7"/>
    <w:rsid w:val="00DF6F53"/>
    <w:rsid w:val="00E12ECA"/>
    <w:rsid w:val="00E26C35"/>
    <w:rsid w:val="00E27781"/>
    <w:rsid w:val="00E329F9"/>
    <w:rsid w:val="00E45003"/>
    <w:rsid w:val="00E64299"/>
    <w:rsid w:val="00E716B4"/>
    <w:rsid w:val="00E73D06"/>
    <w:rsid w:val="00E74E2F"/>
    <w:rsid w:val="00E77E8F"/>
    <w:rsid w:val="00E81BEB"/>
    <w:rsid w:val="00E91CE1"/>
    <w:rsid w:val="00E97B4F"/>
    <w:rsid w:val="00EA330E"/>
    <w:rsid w:val="00EB01E8"/>
    <w:rsid w:val="00EB0DA1"/>
    <w:rsid w:val="00EB218D"/>
    <w:rsid w:val="00EB6459"/>
    <w:rsid w:val="00EC0EC8"/>
    <w:rsid w:val="00ED779C"/>
    <w:rsid w:val="00EE1CE6"/>
    <w:rsid w:val="00EE3421"/>
    <w:rsid w:val="00EE4364"/>
    <w:rsid w:val="00EE7AC3"/>
    <w:rsid w:val="00EF2F35"/>
    <w:rsid w:val="00EF49BD"/>
    <w:rsid w:val="00F07D4C"/>
    <w:rsid w:val="00F246E9"/>
    <w:rsid w:val="00F321A0"/>
    <w:rsid w:val="00F524F2"/>
    <w:rsid w:val="00F53A1F"/>
    <w:rsid w:val="00F54C87"/>
    <w:rsid w:val="00F64965"/>
    <w:rsid w:val="00F67B92"/>
    <w:rsid w:val="00F84718"/>
    <w:rsid w:val="00F948FF"/>
    <w:rsid w:val="00FA2755"/>
    <w:rsid w:val="00FA3E52"/>
    <w:rsid w:val="00FA49AC"/>
    <w:rsid w:val="00FA4FFC"/>
    <w:rsid w:val="00FB0CF9"/>
    <w:rsid w:val="00FB19C9"/>
    <w:rsid w:val="00FB3718"/>
    <w:rsid w:val="00FB378D"/>
    <w:rsid w:val="00FC104C"/>
    <w:rsid w:val="00FC5546"/>
    <w:rsid w:val="00FD02FE"/>
    <w:rsid w:val="00FD03CB"/>
    <w:rsid w:val="00FD0B18"/>
    <w:rsid w:val="00FD6A2E"/>
    <w:rsid w:val="00FE0C31"/>
    <w:rsid w:val="00FE4E8D"/>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FD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basedOn w:val="a0"/>
    <w:rsid w:val="00C32F3D"/>
    <w:rPr>
      <w:rFonts w:ascii="Times New Roman" w:hAnsi="Times New Roman" w:cs="Times New Roman"/>
      <w:sz w:val="26"/>
      <w:szCs w:val="26"/>
    </w:rPr>
  </w:style>
  <w:style w:type="character" w:customStyle="1" w:styleId="FontStyle12">
    <w:name w:val="Font Style12"/>
    <w:basedOn w:val="a0"/>
    <w:rsid w:val="00C32F3D"/>
    <w:rPr>
      <w:rFonts w:ascii="Times New Roman" w:hAnsi="Times New Roman" w:cs="Times New Roman"/>
      <w:i/>
      <w:iCs/>
      <w:sz w:val="26"/>
      <w:szCs w:val="26"/>
    </w:rPr>
  </w:style>
  <w:style w:type="character" w:customStyle="1" w:styleId="FontStyle13">
    <w:name w:val="Font Style13"/>
    <w:basedOn w:val="a0"/>
    <w:rsid w:val="00C32F3D"/>
    <w:rPr>
      <w:rFonts w:ascii="Times New Roman" w:hAnsi="Times New Roman" w:cs="Times New Roman"/>
      <w:sz w:val="26"/>
      <w:szCs w:val="26"/>
    </w:rPr>
  </w:style>
  <w:style w:type="character" w:styleId="a4">
    <w:name w:val="Hyperlink"/>
    <w:basedOn w:val="a0"/>
    <w:uiPriority w:val="99"/>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basedOn w:val="a0"/>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link w:val="a7"/>
    <w:rsid w:val="00D54433"/>
    <w:pPr>
      <w:spacing w:after="120"/>
    </w:pPr>
  </w:style>
  <w:style w:type="character" w:customStyle="1" w:styleId="a8">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8"/>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9">
    <w:name w:val="Normal (Web)"/>
    <w:basedOn w:val="a"/>
    <w:semiHidden/>
    <w:rsid w:val="00D54433"/>
    <w:pPr>
      <w:spacing w:before="100" w:beforeAutospacing="1" w:after="100" w:afterAutospacing="1"/>
    </w:pPr>
    <w:rPr>
      <w:lang w:val="ru-RU"/>
    </w:rPr>
  </w:style>
  <w:style w:type="paragraph" w:customStyle="1" w:styleId="aa">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b">
    <w:name w:val="Знак Знак Знак Знак"/>
    <w:basedOn w:val="a"/>
    <w:rsid w:val="005E4031"/>
    <w:rPr>
      <w:rFonts w:ascii="Verdana" w:hAnsi="Verdana" w:cs="Verdana"/>
      <w:sz w:val="20"/>
      <w:szCs w:val="20"/>
      <w:lang w:val="en-US" w:eastAsia="en-US"/>
    </w:rPr>
  </w:style>
  <w:style w:type="paragraph" w:styleId="ac">
    <w:name w:val="Title"/>
    <w:basedOn w:val="a"/>
    <w:link w:val="ad"/>
    <w:uiPriority w:val="99"/>
    <w:qFormat/>
    <w:rsid w:val="00046390"/>
    <w:pPr>
      <w:autoSpaceDE w:val="0"/>
      <w:autoSpaceDN w:val="0"/>
      <w:jc w:val="center"/>
    </w:pPr>
  </w:style>
  <w:style w:type="character" w:customStyle="1" w:styleId="ad">
    <w:name w:val="Название Знак"/>
    <w:basedOn w:val="a0"/>
    <w:link w:val="ac"/>
    <w:uiPriority w:val="99"/>
    <w:rsid w:val="00046390"/>
    <w:rPr>
      <w:sz w:val="24"/>
      <w:szCs w:val="24"/>
      <w:lang w:val="uk-UA"/>
    </w:rPr>
  </w:style>
  <w:style w:type="character" w:customStyle="1" w:styleId="readonlyvalue">
    <w:name w:val="readonlyvalue"/>
    <w:basedOn w:val="a0"/>
    <w:uiPriority w:val="99"/>
    <w:rsid w:val="00046390"/>
  </w:style>
  <w:style w:type="character" w:customStyle="1" w:styleId="a7">
    <w:name w:val="Основной текст Знак"/>
    <w:basedOn w:val="a0"/>
    <w:link w:val="a6"/>
    <w:rsid w:val="00B93547"/>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7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ettings" Target="settings.xml"/><Relationship Id="rId7" Type="http://schemas.openxmlformats.org/officeDocument/2006/relationships/hyperlink" Target="mailto:reform_12@spf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5233</Words>
  <Characters>2984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8201</CharactersWithSpaces>
  <SharedDoc>false</SharedDoc>
  <HLinks>
    <vt:vector size="42" baseType="variant">
      <vt:variant>
        <vt:i4>3407976</vt:i4>
      </vt:variant>
      <vt:variant>
        <vt:i4>18</vt:i4>
      </vt:variant>
      <vt:variant>
        <vt:i4>0</vt:i4>
      </vt:variant>
      <vt:variant>
        <vt:i4>5</vt:i4>
      </vt:variant>
      <vt:variant>
        <vt:lpwstr>https://prozorro.sale/</vt:lpwstr>
      </vt:variant>
      <vt:variant>
        <vt:lpwstr/>
      </vt:variant>
      <vt:variant>
        <vt:i4>7471165</vt:i4>
      </vt:variant>
      <vt:variant>
        <vt:i4>15</vt:i4>
      </vt:variant>
      <vt:variant>
        <vt:i4>0</vt:i4>
      </vt:variant>
      <vt:variant>
        <vt:i4>5</vt:i4>
      </vt:variant>
      <vt:variant>
        <vt:lpwstr>mailto:reform_12@spfu.gov.ua</vt:lpwstr>
      </vt:variant>
      <vt:variant>
        <vt:lpwstr/>
      </vt:variant>
      <vt:variant>
        <vt:i4>3145777</vt:i4>
      </vt:variant>
      <vt:variant>
        <vt:i4>12</vt:i4>
      </vt:variant>
      <vt:variant>
        <vt:i4>0</vt:i4>
      </vt:variant>
      <vt:variant>
        <vt:i4>5</vt:i4>
      </vt:variant>
      <vt:variant>
        <vt:lpwstr>http://www.spfu.gov.ua/</vt:lpwstr>
      </vt:variant>
      <vt:variant>
        <vt:lpwstr/>
      </vt:variant>
      <vt:variant>
        <vt:i4>6684786</vt:i4>
      </vt:variant>
      <vt:variant>
        <vt:i4>9</vt:i4>
      </vt:variant>
      <vt:variant>
        <vt:i4>0</vt:i4>
      </vt:variant>
      <vt:variant>
        <vt:i4>5</vt:i4>
      </vt:variant>
      <vt:variant>
        <vt:lpwstr>https://prozorro.sale/info/elektronni-majdanchiki-ets-prozorroprodazhi-cbd2</vt:lpwstr>
      </vt:variant>
      <vt:variant>
        <vt:lpwstr/>
      </vt: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cp:keywords/>
  <cp:lastModifiedBy>Myzina</cp:lastModifiedBy>
  <cp:revision>14</cp:revision>
  <cp:lastPrinted>2019-06-26T06:36:00Z</cp:lastPrinted>
  <dcterms:created xsi:type="dcterms:W3CDTF">2019-06-25T14:26:00Z</dcterms:created>
  <dcterms:modified xsi:type="dcterms:W3CDTF">2019-06-26T06:38:00Z</dcterms:modified>
</cp:coreProperties>
</file>