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038B2" w:rsidRDefault="005038B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proofErr w:type="spellStart"/>
      <w:r w:rsidRPr="00FF0E86">
        <w:rPr>
          <w:rFonts w:ascii="Times New Roman" w:hAnsi="Times New Roman" w:cs="Times New Roman"/>
          <w:i/>
        </w:rPr>
        <w:t>відповідно</w:t>
      </w:r>
      <w:proofErr w:type="spellEnd"/>
      <w:r w:rsidRPr="00FF0E86">
        <w:rPr>
          <w:rFonts w:ascii="Times New Roman" w:hAnsi="Times New Roman" w:cs="Times New Roman"/>
          <w:i/>
        </w:rPr>
        <w:t xml:space="preserve"> до пункту 4¹ постанови К</w:t>
      </w:r>
      <w:proofErr w:type="spellStart"/>
      <w:r>
        <w:rPr>
          <w:rFonts w:ascii="Times New Roman" w:hAnsi="Times New Roman" w:cs="Times New Roman"/>
          <w:i/>
          <w:lang w:val="uk-UA"/>
        </w:rPr>
        <w:t>абінету</w:t>
      </w:r>
      <w:proofErr w:type="spellEnd"/>
      <w:r w:rsidR="0006216B">
        <w:rPr>
          <w:rFonts w:ascii="Times New Roman" w:hAnsi="Times New Roman" w:cs="Times New Roman"/>
          <w:i/>
          <w:lang w:val="uk-UA"/>
        </w:rPr>
        <w:t xml:space="preserve"> </w:t>
      </w:r>
      <w:r w:rsidRPr="00FF0E86">
        <w:rPr>
          <w:rFonts w:ascii="Times New Roman" w:hAnsi="Times New Roman" w:cs="Times New Roman"/>
          <w:i/>
        </w:rPr>
        <w:t>М</w:t>
      </w:r>
      <w:proofErr w:type="spellStart"/>
      <w:r>
        <w:rPr>
          <w:rFonts w:ascii="Times New Roman" w:hAnsi="Times New Roman" w:cs="Times New Roman"/>
          <w:i/>
          <w:lang w:val="uk-UA"/>
        </w:rPr>
        <w:t>іністрів</w:t>
      </w:r>
      <w:proofErr w:type="spellEnd"/>
      <w:r>
        <w:rPr>
          <w:rFonts w:ascii="Times New Roman" w:hAnsi="Times New Roman" w:cs="Times New Roman"/>
          <w:i/>
          <w:lang w:val="uk-UA"/>
        </w:rPr>
        <w:t xml:space="preserve"> </w:t>
      </w:r>
      <w:r w:rsidRPr="00FF0E86">
        <w:rPr>
          <w:rFonts w:ascii="Times New Roman" w:hAnsi="Times New Roman" w:cs="Times New Roman"/>
          <w:i/>
        </w:rPr>
        <w:t xml:space="preserve"> </w:t>
      </w:r>
      <w:r>
        <w:rPr>
          <w:rFonts w:ascii="Times New Roman" w:hAnsi="Times New Roman" w:cs="Times New Roman"/>
          <w:i/>
          <w:lang w:val="uk-UA"/>
        </w:rPr>
        <w:t xml:space="preserve">України </w:t>
      </w:r>
      <w:proofErr w:type="spellStart"/>
      <w:r w:rsidRPr="00FF0E86">
        <w:rPr>
          <w:rFonts w:ascii="Times New Roman" w:hAnsi="Times New Roman" w:cs="Times New Roman"/>
          <w:i/>
        </w:rPr>
        <w:t>від</w:t>
      </w:r>
      <w:proofErr w:type="spellEnd"/>
      <w:r w:rsidRPr="00FF0E86">
        <w:rPr>
          <w:rFonts w:ascii="Times New Roman" w:hAnsi="Times New Roman" w:cs="Times New Roman"/>
          <w:i/>
        </w:rPr>
        <w:t xml:space="preserve">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proofErr w:type="gramStart"/>
      <w:r w:rsidRPr="00FF0E86">
        <w:rPr>
          <w:rFonts w:ascii="Times New Roman" w:hAnsi="Times New Roman" w:cs="Times New Roman"/>
          <w:i/>
        </w:rPr>
        <w:t xml:space="preserve">“Про </w:t>
      </w:r>
      <w:proofErr w:type="spellStart"/>
      <w:r w:rsidRPr="00FF0E86">
        <w:rPr>
          <w:rFonts w:ascii="Times New Roman" w:hAnsi="Times New Roman" w:cs="Times New Roman"/>
          <w:i/>
        </w:rPr>
        <w:t>ефективне</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використання</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державних</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коштів</w:t>
      </w:r>
      <w:proofErr w:type="spellEnd"/>
      <w:r w:rsidRPr="00FF0E86">
        <w:rPr>
          <w:rFonts w:ascii="Times New Roman" w:hAnsi="Times New Roman" w:cs="Times New Roman"/>
          <w:i/>
        </w:rPr>
        <w:t>"</w:t>
      </w:r>
      <w:r w:rsidR="0006216B">
        <w:rPr>
          <w:rFonts w:ascii="Times New Roman" w:hAnsi="Times New Roman" w:cs="Times New Roman"/>
          <w:i/>
          <w:lang w:val="uk-UA"/>
        </w:rPr>
        <w:t xml:space="preserve"> (із змінами)</w:t>
      </w:r>
      <w:r w:rsidRPr="00FF0E86">
        <w:rPr>
          <w:rFonts w:ascii="Times New Roman" w:hAnsi="Times New Roman" w:cs="Times New Roman"/>
          <w:i/>
        </w:rPr>
        <w:t>)</w:t>
      </w:r>
      <w:proofErr w:type="gramEnd"/>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AE5580" w:rsidRDefault="00AE5580" w:rsidP="00EF0E5C">
      <w:pPr>
        <w:pStyle w:val="a8"/>
        <w:numPr>
          <w:ilvl w:val="0"/>
          <w:numId w:val="5"/>
        </w:numPr>
        <w:shd w:val="clear" w:color="auto" w:fill="FFFFFF"/>
        <w:tabs>
          <w:tab w:val="left" w:pos="0"/>
        </w:tabs>
        <w:spacing w:after="0" w:line="240" w:lineRule="auto"/>
        <w:ind w:left="-284" w:firstLine="0"/>
        <w:jc w:val="both"/>
        <w:rPr>
          <w:rFonts w:ascii="Times New Roman" w:hAnsi="Times New Roman" w:cs="Times New Roman"/>
          <w:b/>
          <w:sz w:val="24"/>
          <w:szCs w:val="24"/>
        </w:rPr>
      </w:pPr>
      <w:r w:rsidRPr="00AE5580">
        <w:rPr>
          <w:rFonts w:ascii="Times New Roman" w:hAnsi="Times New Roman" w:cs="Times New Roman"/>
          <w:b/>
          <w:sz w:val="24"/>
          <w:szCs w:val="24"/>
        </w:rPr>
        <w:t xml:space="preserve">Замовник: </w:t>
      </w:r>
      <w:r w:rsidRPr="00AE5580">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p>
    <w:p w:rsidR="005038B2" w:rsidRPr="005038B2" w:rsidRDefault="005038B2" w:rsidP="00EF0E5C">
      <w:pPr>
        <w:shd w:val="clear" w:color="auto" w:fill="FFFFFF"/>
        <w:tabs>
          <w:tab w:val="left" w:pos="0"/>
        </w:tabs>
        <w:spacing w:after="0" w:line="240" w:lineRule="auto"/>
        <w:ind w:left="-284"/>
        <w:jc w:val="center"/>
        <w:rPr>
          <w:rFonts w:ascii="Times New Roman" w:hAnsi="Times New Roman" w:cs="Times New Roman"/>
          <w:b/>
          <w:i/>
          <w:color w:val="333333"/>
          <w:shd w:val="clear" w:color="auto" w:fill="FFFFFF"/>
          <w:lang w:val="uk-UA"/>
        </w:rPr>
      </w:pPr>
    </w:p>
    <w:p w:rsidR="00D138BB" w:rsidRDefault="009F3164" w:rsidP="000C34A8">
      <w:pPr>
        <w:shd w:val="clear" w:color="auto" w:fill="FFFFFF"/>
        <w:tabs>
          <w:tab w:val="left" w:pos="0"/>
        </w:tabs>
        <w:spacing w:after="225" w:line="390" w:lineRule="atLeast"/>
        <w:ind w:left="-284"/>
        <w:jc w:val="both"/>
        <w:rPr>
          <w:rFonts w:ascii="SourceSansPro" w:eastAsia="Times New Roman" w:hAnsi="SourceSansPro" w:cs="Times New Roman"/>
          <w:b/>
          <w:bCs/>
          <w:color w:val="1D1D1B"/>
          <w:sz w:val="24"/>
          <w:szCs w:val="24"/>
          <w:lang w:val="uk-UA" w:eastAsia="ru-RU"/>
        </w:rPr>
      </w:pPr>
      <w:r w:rsidRPr="005F4919">
        <w:rPr>
          <w:rFonts w:ascii="SourceSansPro" w:eastAsia="Times New Roman" w:hAnsi="SourceSansPro" w:cs="Times New Roman"/>
          <w:b/>
          <w:bCs/>
          <w:color w:val="1D1D1B"/>
          <w:sz w:val="24"/>
          <w:szCs w:val="24"/>
          <w:lang w:val="uk-UA" w:eastAsia="ru-RU"/>
        </w:rPr>
        <w:t>2. </w:t>
      </w:r>
      <w:r w:rsidR="00D138BB" w:rsidRPr="005F4919">
        <w:rPr>
          <w:rFonts w:ascii="SourceSansPro" w:eastAsia="Times New Roman" w:hAnsi="SourceSansPro" w:cs="Times New Roman"/>
          <w:b/>
          <w:bCs/>
          <w:color w:val="1D1D1B"/>
          <w:sz w:val="24"/>
          <w:szCs w:val="24"/>
          <w:lang w:val="uk-UA" w:eastAsia="ru-RU"/>
        </w:rPr>
        <w:t>Назва п</w:t>
      </w:r>
      <w:r w:rsidRPr="005F4919">
        <w:rPr>
          <w:rFonts w:ascii="SourceSansPro" w:eastAsia="Times New Roman" w:hAnsi="SourceSansPro" w:cs="Times New Roman"/>
          <w:b/>
          <w:bCs/>
          <w:color w:val="1D1D1B"/>
          <w:sz w:val="24"/>
          <w:szCs w:val="24"/>
          <w:lang w:val="uk-UA" w:eastAsia="ru-RU"/>
        </w:rPr>
        <w:t>редмет</w:t>
      </w:r>
      <w:r w:rsidR="00AE5580">
        <w:rPr>
          <w:rFonts w:ascii="SourceSansPro" w:eastAsia="Times New Roman" w:hAnsi="SourceSansPro" w:cs="Times New Roman"/>
          <w:b/>
          <w:bCs/>
          <w:color w:val="1D1D1B"/>
          <w:sz w:val="24"/>
          <w:szCs w:val="24"/>
          <w:lang w:val="uk-UA" w:eastAsia="ru-RU"/>
        </w:rPr>
        <w:t>а</w:t>
      </w:r>
      <w:r w:rsidRPr="005F4919">
        <w:rPr>
          <w:rFonts w:ascii="SourceSansPro" w:eastAsia="Times New Roman" w:hAnsi="SourceSansPro" w:cs="Times New Roman"/>
          <w:b/>
          <w:bCs/>
          <w:color w:val="1D1D1B"/>
          <w:sz w:val="24"/>
          <w:szCs w:val="24"/>
          <w:lang w:val="uk-UA" w:eastAsia="ru-RU"/>
        </w:rPr>
        <w:t xml:space="preserve"> закупівлі: </w:t>
      </w:r>
    </w:p>
    <w:p w:rsidR="00D138BB" w:rsidRPr="000A0700" w:rsidRDefault="000A0700" w:rsidP="000C34A8">
      <w:pPr>
        <w:pStyle w:val="Pa23"/>
        <w:widowControl w:val="0"/>
        <w:tabs>
          <w:tab w:val="left" w:pos="0"/>
        </w:tabs>
        <w:spacing w:line="240" w:lineRule="auto"/>
        <w:ind w:left="-284"/>
        <w:jc w:val="both"/>
        <w:rPr>
          <w:rFonts w:ascii="Times New Roman" w:hAnsi="Times New Roman"/>
          <w:bCs/>
          <w:iCs/>
          <w:lang w:val="uk-UA"/>
        </w:rPr>
      </w:pPr>
      <w:r w:rsidRPr="000A0700">
        <w:rPr>
          <w:rFonts w:ascii="Times New Roman" w:hAnsi="Times New Roman"/>
          <w:color w:val="000000"/>
          <w:lang w:val="uk-UA"/>
        </w:rPr>
        <w:t xml:space="preserve">Електрична енергія  за </w:t>
      </w:r>
      <w:proofErr w:type="spellStart"/>
      <w:r w:rsidRPr="000A0700">
        <w:rPr>
          <w:rFonts w:ascii="Times New Roman" w:hAnsi="Times New Roman"/>
          <w:bCs/>
          <w:iCs/>
          <w:lang w:val="uk-UA"/>
        </w:rPr>
        <w:t>ДК</w:t>
      </w:r>
      <w:proofErr w:type="spellEnd"/>
      <w:r w:rsidRPr="000A0700">
        <w:rPr>
          <w:rFonts w:ascii="Times New Roman" w:hAnsi="Times New Roman"/>
          <w:bCs/>
          <w:iCs/>
          <w:lang w:val="uk-UA"/>
        </w:rPr>
        <w:t xml:space="preserve"> 021:2015 – 09310000-5 (електрична енергія) 3 лоти:</w:t>
      </w:r>
    </w:p>
    <w:p w:rsidR="000A0700" w:rsidRPr="000A0700" w:rsidRDefault="000A0700" w:rsidP="00EF0E5C">
      <w:pPr>
        <w:tabs>
          <w:tab w:val="left" w:pos="0"/>
        </w:tabs>
        <w:spacing w:after="0" w:line="240" w:lineRule="auto"/>
        <w:ind w:left="-284"/>
        <w:rPr>
          <w:lang w:val="uk-UA" w:eastAsia="ru-RU"/>
        </w:rPr>
      </w:pPr>
    </w:p>
    <w:p w:rsidR="000A0700" w:rsidRPr="000A0700" w:rsidRDefault="000A0700" w:rsidP="00EF0E5C">
      <w:pPr>
        <w:tabs>
          <w:tab w:val="left" w:pos="0"/>
        </w:tabs>
        <w:spacing w:after="0" w:line="240" w:lineRule="auto"/>
        <w:ind w:left="-284"/>
        <w:contextualSpacing/>
        <w:jc w:val="both"/>
        <w:rPr>
          <w:rFonts w:ascii="Times New Roman" w:hAnsi="Times New Roman" w:cs="Times New Roman"/>
          <w:bCs/>
          <w:iCs/>
          <w:sz w:val="24"/>
          <w:szCs w:val="24"/>
          <w:lang w:val="uk-UA"/>
        </w:rPr>
      </w:pPr>
      <w:r w:rsidRPr="000A0700">
        <w:rPr>
          <w:rFonts w:ascii="Times New Roman" w:hAnsi="Times New Roman" w:cs="Times New Roman"/>
          <w:bCs/>
          <w:iCs/>
          <w:sz w:val="24"/>
          <w:szCs w:val="24"/>
          <w:lang w:val="uk-UA"/>
        </w:rPr>
        <w:t xml:space="preserve">2.1. </w:t>
      </w:r>
      <w:r w:rsidRPr="000A0700">
        <w:rPr>
          <w:rFonts w:ascii="Times New Roman" w:hAnsi="Times New Roman" w:cs="Times New Roman"/>
          <w:sz w:val="24"/>
          <w:szCs w:val="24"/>
          <w:lang w:val="uk-UA"/>
        </w:rPr>
        <w:t xml:space="preserve">Лот 1.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потреб Регіонального відділення</w:t>
      </w:r>
      <w:r w:rsidRPr="000A0700">
        <w:rPr>
          <w:rFonts w:ascii="Times New Roman" w:eastAsia="Arial" w:hAnsi="Times New Roman" w:cs="Times New Roman"/>
          <w:sz w:val="24"/>
          <w:szCs w:val="24"/>
          <w:lang w:val="uk-UA"/>
        </w:rPr>
        <w:t xml:space="preserve">;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p>
    <w:p w:rsidR="000A0700" w:rsidRPr="000A0700" w:rsidRDefault="000A0700" w:rsidP="00EF0E5C">
      <w:pPr>
        <w:pStyle w:val="2"/>
        <w:widowControl w:val="0"/>
        <w:tabs>
          <w:tab w:val="left" w:pos="0"/>
        </w:tabs>
        <w:spacing w:after="120" w:line="240" w:lineRule="auto"/>
        <w:ind w:left="-284" w:right="113"/>
        <w:jc w:val="both"/>
        <w:rPr>
          <w:rFonts w:ascii="Times New Roman" w:eastAsia="Arial" w:hAnsi="Times New Roman" w:cs="Times New Roman"/>
          <w:color w:val="auto"/>
          <w:sz w:val="24"/>
          <w:szCs w:val="24"/>
          <w:lang w:val="uk-UA"/>
        </w:rPr>
      </w:pPr>
    </w:p>
    <w:p w:rsidR="000A0700" w:rsidRPr="000A0700" w:rsidRDefault="000A0700" w:rsidP="00EF0E5C">
      <w:pPr>
        <w:tabs>
          <w:tab w:val="left" w:pos="0"/>
        </w:tabs>
        <w:spacing w:after="0" w:line="240" w:lineRule="auto"/>
        <w:ind w:left="-284"/>
        <w:contextualSpacing/>
        <w:jc w:val="both"/>
        <w:rPr>
          <w:rFonts w:ascii="Times New Roman" w:hAnsi="Times New Roman" w:cs="Times New Roman"/>
          <w:bCs/>
          <w:iCs/>
          <w:sz w:val="24"/>
          <w:szCs w:val="24"/>
          <w:lang w:val="uk-UA"/>
        </w:rPr>
      </w:pPr>
      <w:r w:rsidRPr="000A0700">
        <w:rPr>
          <w:rFonts w:ascii="Times New Roman" w:hAnsi="Times New Roman" w:cs="Times New Roman"/>
          <w:sz w:val="24"/>
          <w:szCs w:val="24"/>
          <w:lang w:val="uk-UA"/>
        </w:rPr>
        <w:t xml:space="preserve">2.2. Лот 2.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 xml:space="preserve">потреб Управління забезпечення реалізації повноважень у Тернопільській області;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p>
    <w:p w:rsidR="000A0700" w:rsidRPr="000A0700" w:rsidRDefault="000A0700" w:rsidP="00EF0E5C">
      <w:pPr>
        <w:pStyle w:val="2"/>
        <w:widowControl w:val="0"/>
        <w:tabs>
          <w:tab w:val="left" w:pos="0"/>
        </w:tabs>
        <w:spacing w:after="120" w:line="240" w:lineRule="auto"/>
        <w:ind w:left="-284" w:right="113" w:firstLine="284"/>
        <w:jc w:val="both"/>
        <w:rPr>
          <w:rFonts w:ascii="Times New Roman" w:hAnsi="Times New Roman" w:cs="Times New Roman"/>
          <w:color w:val="auto"/>
          <w:sz w:val="24"/>
          <w:szCs w:val="24"/>
          <w:lang w:val="uk-UA"/>
        </w:rPr>
      </w:pPr>
    </w:p>
    <w:p w:rsidR="000A0700" w:rsidRDefault="000A0700" w:rsidP="00EF0E5C">
      <w:pPr>
        <w:tabs>
          <w:tab w:val="left" w:pos="0"/>
        </w:tabs>
        <w:spacing w:after="0" w:line="240" w:lineRule="auto"/>
        <w:ind w:left="-284"/>
        <w:contextualSpacing/>
        <w:jc w:val="both"/>
        <w:rPr>
          <w:rFonts w:ascii="Times New Roman" w:hAnsi="Times New Roman" w:cs="Times New Roman"/>
          <w:bCs/>
          <w:iCs/>
          <w:sz w:val="24"/>
          <w:szCs w:val="24"/>
          <w:lang w:val="uk-UA"/>
        </w:rPr>
      </w:pPr>
      <w:r w:rsidRPr="000A0700">
        <w:rPr>
          <w:rFonts w:ascii="Times New Roman" w:hAnsi="Times New Roman" w:cs="Times New Roman"/>
          <w:sz w:val="24"/>
          <w:szCs w:val="24"/>
          <w:lang w:val="uk-UA"/>
        </w:rPr>
        <w:t xml:space="preserve">2.3. Лот 3.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 xml:space="preserve">потреб Управління забезпечення реалізації повноважень у Чернівецькій області;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r w:rsidR="005038B2">
        <w:rPr>
          <w:rFonts w:ascii="Times New Roman" w:hAnsi="Times New Roman" w:cs="Times New Roman"/>
          <w:bCs/>
          <w:iCs/>
          <w:sz w:val="24"/>
          <w:szCs w:val="24"/>
          <w:lang w:val="uk-UA"/>
        </w:rPr>
        <w:t>.</w:t>
      </w:r>
    </w:p>
    <w:p w:rsidR="005038B2" w:rsidRDefault="005038B2" w:rsidP="00EF0E5C">
      <w:pPr>
        <w:tabs>
          <w:tab w:val="left" w:pos="0"/>
        </w:tabs>
        <w:spacing w:after="0" w:line="240" w:lineRule="auto"/>
        <w:ind w:left="-284"/>
        <w:contextualSpacing/>
        <w:jc w:val="both"/>
        <w:rPr>
          <w:rFonts w:ascii="Times New Roman" w:hAnsi="Times New Roman" w:cs="Times New Roman"/>
          <w:bCs/>
          <w:iCs/>
          <w:sz w:val="24"/>
          <w:szCs w:val="24"/>
          <w:lang w:val="uk-UA"/>
        </w:rPr>
      </w:pPr>
    </w:p>
    <w:p w:rsidR="005038B2" w:rsidRPr="00AE5580" w:rsidRDefault="005038B2" w:rsidP="00EF0E5C">
      <w:pPr>
        <w:pStyle w:val="a8"/>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color w:val="333333"/>
          <w:sz w:val="24"/>
          <w:szCs w:val="24"/>
          <w:shd w:val="clear" w:color="auto" w:fill="FFFFFF"/>
          <w:lang w:eastAsia="ru-RU"/>
        </w:rPr>
      </w:pPr>
      <w:r>
        <w:rPr>
          <w:rFonts w:ascii="Times New Roman" w:hAnsi="Times New Roman" w:cs="Times New Roman"/>
          <w:bCs/>
          <w:iCs/>
          <w:sz w:val="24"/>
          <w:szCs w:val="24"/>
        </w:rPr>
        <w:t xml:space="preserve"> </w:t>
      </w:r>
      <w:r w:rsidRPr="000B73A2">
        <w:rPr>
          <w:rFonts w:ascii="Times New Roman" w:hAnsi="Times New Roman" w:cs="Times New Roman"/>
          <w:b/>
          <w:sz w:val="24"/>
          <w:szCs w:val="24"/>
        </w:rPr>
        <w:t>Процедура закупівлі:</w:t>
      </w:r>
      <w:r>
        <w:rPr>
          <w:rFonts w:ascii="Times New Roman" w:hAnsi="Times New Roman" w:cs="Times New Roman"/>
          <w:b/>
          <w:sz w:val="24"/>
          <w:szCs w:val="24"/>
        </w:rPr>
        <w:t xml:space="preserve"> </w:t>
      </w:r>
      <w:r w:rsidRPr="005038B2">
        <w:rPr>
          <w:rFonts w:ascii="Times New Roman" w:hAnsi="Times New Roman" w:cs="Times New Roman"/>
          <w:sz w:val="24"/>
          <w:szCs w:val="24"/>
        </w:rPr>
        <w:t>Відкриті торги</w:t>
      </w:r>
    </w:p>
    <w:p w:rsidR="00AE5580" w:rsidRDefault="00AE5580" w:rsidP="00EF0E5C">
      <w:pPr>
        <w:shd w:val="clear" w:color="auto" w:fill="FFFFFF"/>
        <w:tabs>
          <w:tab w:val="left" w:pos="0"/>
        </w:tabs>
        <w:spacing w:after="0" w:line="240" w:lineRule="auto"/>
        <w:ind w:left="-284"/>
        <w:jc w:val="both"/>
        <w:rPr>
          <w:rFonts w:ascii="Times New Roman" w:eastAsia="Times New Roman" w:hAnsi="Times New Roman" w:cs="Times New Roman"/>
          <w:b/>
          <w:bCs/>
          <w:color w:val="333333"/>
          <w:sz w:val="24"/>
          <w:szCs w:val="24"/>
          <w:shd w:val="clear" w:color="auto" w:fill="FFFFFF"/>
          <w:lang w:val="uk-UA" w:eastAsia="ru-RU"/>
        </w:rPr>
      </w:pPr>
    </w:p>
    <w:p w:rsidR="00AE5580" w:rsidRPr="00AE5580" w:rsidRDefault="00AE5580" w:rsidP="00EF0E5C">
      <w:pPr>
        <w:pStyle w:val="a8"/>
        <w:numPr>
          <w:ilvl w:val="0"/>
          <w:numId w:val="1"/>
        </w:numPr>
        <w:shd w:val="clear" w:color="auto" w:fill="FFFFFF"/>
        <w:tabs>
          <w:tab w:val="left" w:pos="0"/>
        </w:tabs>
        <w:spacing w:after="225" w:line="390" w:lineRule="atLeast"/>
        <w:ind w:left="-284" w:firstLine="0"/>
        <w:jc w:val="both"/>
        <w:rPr>
          <w:rFonts w:ascii="SourceSansPro" w:eastAsia="Times New Roman" w:hAnsi="SourceSansPro" w:cs="Times New Roman"/>
          <w:b/>
          <w:bCs/>
          <w:color w:val="1D1D1B"/>
          <w:sz w:val="24"/>
          <w:szCs w:val="24"/>
          <w:lang w:eastAsia="ru-RU"/>
        </w:rPr>
      </w:pPr>
      <w:r w:rsidRPr="00AE5580">
        <w:rPr>
          <w:rFonts w:ascii="SourceSansPro" w:eastAsia="Times New Roman" w:hAnsi="SourceSansPro" w:cs="Times New Roman"/>
          <w:b/>
          <w:bCs/>
          <w:color w:val="1D1D1B"/>
          <w:sz w:val="24"/>
          <w:szCs w:val="24"/>
          <w:lang w:eastAsia="ru-RU"/>
        </w:rPr>
        <w:t xml:space="preserve">Ідентифікатор  закупівлі: </w:t>
      </w:r>
    </w:p>
    <w:p w:rsidR="00F82ED0" w:rsidRDefault="00F82ED0" w:rsidP="00EF0E5C">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bookmarkStart w:id="0" w:name="n415"/>
      <w:bookmarkEnd w:id="0"/>
      <w:r w:rsidRPr="00B23238">
        <w:rPr>
          <w:rFonts w:ascii="Times New Roman" w:hAnsi="Times New Roman" w:cs="Times New Roman"/>
          <w:sz w:val="24"/>
          <w:szCs w:val="24"/>
        </w:rPr>
        <w:t>UA</w:t>
      </w:r>
      <w:r w:rsidRPr="00F82ED0">
        <w:rPr>
          <w:rFonts w:ascii="Times New Roman" w:hAnsi="Times New Roman" w:cs="Times New Roman"/>
          <w:sz w:val="24"/>
          <w:szCs w:val="24"/>
          <w:lang w:val="uk-UA"/>
        </w:rPr>
        <w:t>-2022-01-31-005044-</w:t>
      </w:r>
      <w:proofErr w:type="spellStart"/>
      <w:r w:rsidRPr="00B23238">
        <w:rPr>
          <w:rFonts w:ascii="Times New Roman" w:hAnsi="Times New Roman" w:cs="Times New Roman"/>
          <w:sz w:val="24"/>
          <w:szCs w:val="24"/>
        </w:rPr>
        <w:t>c</w:t>
      </w:r>
      <w:proofErr w:type="spellEnd"/>
      <w:r>
        <w:rPr>
          <w:rFonts w:ascii="Times New Roman" w:eastAsia="Times New Roman" w:hAnsi="Times New Roman" w:cs="Times New Roman"/>
          <w:b/>
          <w:bCs/>
          <w:color w:val="1D1D1B"/>
          <w:sz w:val="24"/>
          <w:szCs w:val="24"/>
          <w:lang w:val="uk-UA" w:eastAsia="ru-RU"/>
        </w:rPr>
        <w:t xml:space="preserve"> </w:t>
      </w:r>
    </w:p>
    <w:p w:rsidR="00F82ED0" w:rsidRDefault="00F82ED0" w:rsidP="00EF0E5C">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p>
    <w:p w:rsidR="00E347E2" w:rsidRPr="00925B0F" w:rsidRDefault="00AE5580" w:rsidP="00EF0E5C">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r>
        <w:rPr>
          <w:rFonts w:ascii="Times New Roman" w:eastAsia="Times New Roman" w:hAnsi="Times New Roman" w:cs="Times New Roman"/>
          <w:b/>
          <w:bCs/>
          <w:color w:val="1D1D1B"/>
          <w:sz w:val="24"/>
          <w:szCs w:val="24"/>
          <w:lang w:val="uk-UA" w:eastAsia="ru-RU"/>
        </w:rPr>
        <w:t>5</w:t>
      </w:r>
      <w:r w:rsidR="00CD051F" w:rsidRPr="00E347E2">
        <w:rPr>
          <w:rFonts w:ascii="Times New Roman" w:eastAsia="Times New Roman" w:hAnsi="Times New Roman" w:cs="Times New Roman"/>
          <w:b/>
          <w:bCs/>
          <w:color w:val="1D1D1B"/>
          <w:sz w:val="24"/>
          <w:szCs w:val="24"/>
          <w:lang w:val="uk-UA" w:eastAsia="ru-RU"/>
        </w:rPr>
        <w:t xml:space="preserve">. </w:t>
      </w:r>
      <w:r w:rsidR="00E347E2" w:rsidRPr="00E347E2">
        <w:rPr>
          <w:rFonts w:ascii="Times New Roman" w:hAnsi="Times New Roman" w:cs="Times New Roman"/>
          <w:b/>
          <w:color w:val="0E1D2F"/>
          <w:sz w:val="24"/>
          <w:szCs w:val="24"/>
          <w:shd w:val="clear" w:color="auto" w:fill="FFFFFF"/>
          <w:lang w:val="uk-UA"/>
        </w:rPr>
        <w:t>Обґрунтування доцільності закупівлі</w:t>
      </w:r>
      <w:r w:rsidR="00E347E2" w:rsidRPr="00E347E2">
        <w:rPr>
          <w:rFonts w:ascii="Arial" w:hAnsi="Arial" w:cs="Arial"/>
          <w:color w:val="0E1D2F"/>
          <w:shd w:val="clear" w:color="auto" w:fill="FFFFFF"/>
          <w:lang w:val="uk-UA"/>
        </w:rPr>
        <w:t>.</w:t>
      </w:r>
      <w:r w:rsidR="00E347E2">
        <w:rPr>
          <w:rFonts w:ascii="Arial" w:hAnsi="Arial" w:cs="Arial"/>
          <w:color w:val="0E1D2F"/>
          <w:shd w:val="clear" w:color="auto" w:fill="FFFFFF"/>
        </w:rPr>
        <w:t> </w:t>
      </w:r>
      <w:r w:rsidR="00E347E2" w:rsidRPr="00E347E2">
        <w:rPr>
          <w:rFonts w:ascii="Times New Roman" w:hAnsi="Times New Roman" w:cs="Times New Roman"/>
          <w:color w:val="0E1D2F"/>
          <w:sz w:val="24"/>
          <w:szCs w:val="24"/>
          <w:shd w:val="clear" w:color="auto" w:fill="FFFFFF"/>
          <w:lang w:val="uk-UA"/>
        </w:rPr>
        <w:t xml:space="preserve">Для забезпечення виконання покладених </w:t>
      </w:r>
      <w:r w:rsidR="00E347E2">
        <w:rPr>
          <w:rFonts w:ascii="Times New Roman" w:hAnsi="Times New Roman" w:cs="Times New Roman"/>
          <w:color w:val="0E1D2F"/>
          <w:sz w:val="24"/>
          <w:szCs w:val="24"/>
          <w:shd w:val="clear" w:color="auto" w:fill="FFFFFF"/>
          <w:lang w:val="uk-UA"/>
        </w:rPr>
        <w:t>на Регіональне відділення</w:t>
      </w:r>
      <w:r w:rsidR="00925B0F">
        <w:rPr>
          <w:rFonts w:ascii="Times New Roman" w:hAnsi="Times New Roman" w:cs="Times New Roman"/>
          <w:color w:val="0E1D2F"/>
          <w:sz w:val="24"/>
          <w:szCs w:val="24"/>
          <w:shd w:val="clear" w:color="auto" w:fill="FFFFFF"/>
          <w:lang w:val="uk-UA"/>
        </w:rPr>
        <w:t xml:space="preserve"> </w:t>
      </w:r>
      <w:r w:rsidR="00925B0F" w:rsidRPr="00E347E2">
        <w:rPr>
          <w:rFonts w:ascii="Times New Roman" w:hAnsi="Times New Roman" w:cs="Times New Roman"/>
          <w:color w:val="0E1D2F"/>
          <w:sz w:val="24"/>
          <w:szCs w:val="24"/>
          <w:shd w:val="clear" w:color="auto" w:fill="FFFFFF"/>
          <w:lang w:val="uk-UA"/>
        </w:rPr>
        <w:t>завдань</w:t>
      </w:r>
      <w:r w:rsidR="00E347E2">
        <w:rPr>
          <w:rFonts w:ascii="Times New Roman" w:hAnsi="Times New Roman" w:cs="Times New Roman"/>
          <w:color w:val="0E1D2F"/>
          <w:sz w:val="24"/>
          <w:szCs w:val="24"/>
          <w:shd w:val="clear" w:color="auto" w:fill="FFFFFF"/>
          <w:lang w:val="uk-UA"/>
        </w:rPr>
        <w:t>,</w:t>
      </w:r>
      <w:r w:rsidR="00925B0F">
        <w:rPr>
          <w:rFonts w:ascii="Times New Roman" w:hAnsi="Times New Roman" w:cs="Times New Roman"/>
          <w:color w:val="0E1D2F"/>
          <w:sz w:val="24"/>
          <w:szCs w:val="24"/>
          <w:shd w:val="clear" w:color="auto" w:fill="FFFFFF"/>
          <w:lang w:val="uk-UA"/>
        </w:rPr>
        <w:t xml:space="preserve"> визначених </w:t>
      </w:r>
      <w:r w:rsidR="00925B0F" w:rsidRPr="00925B0F">
        <w:rPr>
          <w:rFonts w:ascii="Times New Roman" w:hAnsi="Times New Roman" w:cs="Times New Roman"/>
          <w:bCs/>
          <w:sz w:val="24"/>
          <w:szCs w:val="24"/>
          <w:lang w:val="uk-UA"/>
        </w:rPr>
        <w:t xml:space="preserve">Положенням про </w:t>
      </w:r>
      <w:r w:rsidR="00925B0F" w:rsidRPr="00925B0F">
        <w:rPr>
          <w:rFonts w:ascii="Times New Roman" w:hAnsi="Times New Roman" w:cs="Times New Roman"/>
          <w:sz w:val="24"/>
          <w:szCs w:val="24"/>
          <w:lang w:val="uk-UA"/>
        </w:rPr>
        <w:t>Регіональне відділення Фонду державного майна України по Івано-Франківській, Чернівецькій та Тернопільській областях</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затвердженого</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наказом Фонду державного майна України</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від 14.03.2019 р. № 255</w:t>
      </w:r>
      <w:r w:rsidR="00925B0F">
        <w:rPr>
          <w:lang w:val="uk-UA"/>
        </w:rPr>
        <w:t xml:space="preserve"> </w:t>
      </w:r>
      <w:r w:rsidR="00925B0F" w:rsidRPr="00925B0F">
        <w:rPr>
          <w:rFonts w:ascii="Times New Roman" w:hAnsi="Times New Roman" w:cs="Times New Roman"/>
          <w:sz w:val="24"/>
          <w:szCs w:val="24"/>
          <w:lang w:val="uk-UA"/>
        </w:rPr>
        <w:t>(із змінами)</w:t>
      </w:r>
      <w:r w:rsidR="00925B0F">
        <w:rPr>
          <w:rFonts w:ascii="Times New Roman" w:hAnsi="Times New Roman" w:cs="Times New Roman"/>
          <w:sz w:val="24"/>
          <w:szCs w:val="24"/>
          <w:lang w:val="uk-UA"/>
        </w:rPr>
        <w:t>,</w:t>
      </w:r>
      <w:r w:rsidR="00925B0F">
        <w:rPr>
          <w:rFonts w:ascii="Times New Roman" w:hAnsi="Times New Roman" w:cs="Times New Roman"/>
          <w:color w:val="0E1D2F"/>
          <w:sz w:val="24"/>
          <w:szCs w:val="24"/>
          <w:shd w:val="clear" w:color="auto" w:fill="FFFFFF"/>
          <w:lang w:val="uk-UA"/>
        </w:rPr>
        <w:t xml:space="preserve"> </w:t>
      </w:r>
      <w:r w:rsidR="00E347E2">
        <w:rPr>
          <w:rFonts w:ascii="Times New Roman" w:hAnsi="Times New Roman" w:cs="Times New Roman"/>
          <w:color w:val="0E1D2F"/>
          <w:sz w:val="24"/>
          <w:szCs w:val="24"/>
          <w:shd w:val="clear" w:color="auto" w:fill="FFFFFF"/>
          <w:lang w:val="uk-UA"/>
        </w:rPr>
        <w:t xml:space="preserve"> </w:t>
      </w:r>
      <w:r w:rsidR="00925B0F" w:rsidRPr="00EF0E5C">
        <w:rPr>
          <w:rFonts w:ascii="Times New Roman" w:hAnsi="Times New Roman" w:cs="Times New Roman"/>
          <w:color w:val="333333"/>
          <w:sz w:val="24"/>
          <w:szCs w:val="24"/>
          <w:shd w:val="clear" w:color="auto" w:fill="FFFFFF"/>
          <w:lang w:val="uk-UA"/>
        </w:rPr>
        <w:t>створ</w:t>
      </w:r>
      <w:r w:rsidR="001A3EDF">
        <w:rPr>
          <w:rFonts w:ascii="Times New Roman" w:hAnsi="Times New Roman" w:cs="Times New Roman"/>
          <w:color w:val="333333"/>
          <w:sz w:val="24"/>
          <w:szCs w:val="24"/>
          <w:shd w:val="clear" w:color="auto" w:fill="FFFFFF"/>
          <w:lang w:val="uk-UA"/>
        </w:rPr>
        <w:t>ення</w:t>
      </w:r>
      <w:r w:rsidR="00925B0F">
        <w:rPr>
          <w:rFonts w:ascii="Times New Roman" w:hAnsi="Times New Roman" w:cs="Times New Roman"/>
          <w:color w:val="333333"/>
          <w:sz w:val="24"/>
          <w:szCs w:val="24"/>
          <w:shd w:val="clear" w:color="auto" w:fill="FFFFFF"/>
          <w:lang w:val="uk-UA"/>
        </w:rPr>
        <w:t xml:space="preserve"> </w:t>
      </w:r>
      <w:r w:rsidR="00925B0F" w:rsidRPr="00EF0E5C">
        <w:rPr>
          <w:rFonts w:ascii="Times New Roman" w:hAnsi="Times New Roman" w:cs="Times New Roman"/>
          <w:color w:val="333333"/>
          <w:sz w:val="24"/>
          <w:szCs w:val="24"/>
          <w:shd w:val="clear" w:color="auto" w:fill="FFFFFF"/>
          <w:lang w:val="uk-UA"/>
        </w:rPr>
        <w:t>здоров</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та безпечн</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умов, необхідн</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для належного виконання державними службовцями своїх обов’язків</w:t>
      </w:r>
      <w:r w:rsidR="00925B0F">
        <w:rPr>
          <w:rFonts w:ascii="Times New Roman" w:hAnsi="Times New Roman" w:cs="Times New Roman"/>
          <w:color w:val="333333"/>
          <w:sz w:val="24"/>
          <w:szCs w:val="24"/>
          <w:shd w:val="clear" w:color="auto" w:fill="FFFFFF"/>
          <w:lang w:val="uk-UA"/>
        </w:rPr>
        <w:t>, зокрема забезпеч</w:t>
      </w:r>
      <w:r w:rsidR="001A3EDF">
        <w:rPr>
          <w:rFonts w:ascii="Times New Roman" w:hAnsi="Times New Roman" w:cs="Times New Roman"/>
          <w:color w:val="333333"/>
          <w:sz w:val="24"/>
          <w:szCs w:val="24"/>
          <w:shd w:val="clear" w:color="auto" w:fill="FFFFFF"/>
          <w:lang w:val="uk-UA"/>
        </w:rPr>
        <w:t>ення</w:t>
      </w:r>
      <w:r w:rsidR="00925B0F">
        <w:rPr>
          <w:rFonts w:ascii="Times New Roman" w:hAnsi="Times New Roman" w:cs="Times New Roman"/>
          <w:color w:val="333333"/>
          <w:sz w:val="24"/>
          <w:szCs w:val="24"/>
          <w:shd w:val="clear" w:color="auto" w:fill="FFFFFF"/>
          <w:lang w:val="uk-UA"/>
        </w:rPr>
        <w:t xml:space="preserve"> цілодобов</w:t>
      </w:r>
      <w:r w:rsidR="001A3EDF">
        <w:rPr>
          <w:rFonts w:ascii="Times New Roman" w:hAnsi="Times New Roman" w:cs="Times New Roman"/>
          <w:color w:val="333333"/>
          <w:sz w:val="24"/>
          <w:szCs w:val="24"/>
          <w:shd w:val="clear" w:color="auto" w:fill="FFFFFF"/>
          <w:lang w:val="uk-UA"/>
        </w:rPr>
        <w:t xml:space="preserve">ої </w:t>
      </w:r>
      <w:r w:rsidR="00925B0F">
        <w:rPr>
          <w:rFonts w:ascii="Times New Roman" w:hAnsi="Times New Roman" w:cs="Times New Roman"/>
          <w:color w:val="333333"/>
          <w:sz w:val="24"/>
          <w:szCs w:val="24"/>
          <w:shd w:val="clear" w:color="auto" w:fill="FFFFFF"/>
          <w:lang w:val="uk-UA"/>
        </w:rPr>
        <w:t>поставк</w:t>
      </w:r>
      <w:r w:rsidR="001A3EDF">
        <w:rPr>
          <w:rFonts w:ascii="Times New Roman" w:hAnsi="Times New Roman" w:cs="Times New Roman"/>
          <w:color w:val="333333"/>
          <w:sz w:val="24"/>
          <w:szCs w:val="24"/>
          <w:shd w:val="clear" w:color="auto" w:fill="FFFFFF"/>
          <w:lang w:val="uk-UA"/>
        </w:rPr>
        <w:t>и</w:t>
      </w:r>
      <w:r w:rsidR="00925B0F">
        <w:rPr>
          <w:rFonts w:ascii="Times New Roman" w:hAnsi="Times New Roman" w:cs="Times New Roman"/>
          <w:color w:val="333333"/>
          <w:sz w:val="24"/>
          <w:szCs w:val="24"/>
          <w:shd w:val="clear" w:color="auto" w:fill="FFFFFF"/>
          <w:lang w:val="uk-UA"/>
        </w:rPr>
        <w:t xml:space="preserve"> електричної енергії на протязі 2022 року.</w:t>
      </w:r>
    </w:p>
    <w:p w:rsidR="00E347E2" w:rsidRPr="00925B0F" w:rsidRDefault="00E347E2" w:rsidP="00EF0E5C">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p>
    <w:p w:rsidR="00CD051F" w:rsidRPr="00AE5580" w:rsidRDefault="00AE5580" w:rsidP="00EF0E5C">
      <w:pPr>
        <w:tabs>
          <w:tab w:val="left" w:pos="0"/>
        </w:tabs>
        <w:spacing w:after="0" w:line="240" w:lineRule="auto"/>
        <w:ind w:left="-284"/>
        <w:rPr>
          <w:rFonts w:ascii="Times New Roman" w:hAnsi="Times New Roman" w:cs="Times New Roman"/>
          <w:bCs/>
          <w:iCs/>
          <w:sz w:val="24"/>
          <w:szCs w:val="24"/>
        </w:rPr>
      </w:pPr>
      <w:r>
        <w:rPr>
          <w:rFonts w:ascii="SourceSansPro" w:eastAsia="Times New Roman" w:hAnsi="SourceSansPro" w:cs="Times New Roman"/>
          <w:b/>
          <w:bCs/>
          <w:color w:val="1D1D1B"/>
          <w:sz w:val="24"/>
          <w:szCs w:val="24"/>
          <w:lang w:val="uk-UA" w:eastAsia="ru-RU"/>
        </w:rPr>
        <w:t>6.</w:t>
      </w:r>
      <w:proofErr w:type="spellStart"/>
      <w:r w:rsidR="00CD051F" w:rsidRPr="00AE5580">
        <w:rPr>
          <w:rFonts w:ascii="SourceSansPro" w:eastAsia="Times New Roman" w:hAnsi="SourceSansPro" w:cs="Times New Roman"/>
          <w:b/>
          <w:bCs/>
          <w:color w:val="1D1D1B"/>
          <w:sz w:val="24"/>
          <w:szCs w:val="24"/>
          <w:lang w:eastAsia="ru-RU"/>
        </w:rPr>
        <w:t>Обсяги</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закупівлі</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електричної</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енергії</w:t>
      </w:r>
      <w:proofErr w:type="spellEnd"/>
      <w:r w:rsidR="00CD051F" w:rsidRPr="00AE5580">
        <w:rPr>
          <w:rFonts w:ascii="SourceSansPro" w:eastAsia="Times New Roman" w:hAnsi="SourceSansPro" w:cs="Times New Roman"/>
          <w:b/>
          <w:bCs/>
          <w:color w:val="1D1D1B"/>
          <w:sz w:val="24"/>
          <w:szCs w:val="24"/>
          <w:lang w:eastAsia="ru-RU"/>
        </w:rPr>
        <w:t>:</w:t>
      </w:r>
      <w:r w:rsidR="005038B2" w:rsidRPr="00AE5580">
        <w:rPr>
          <w:rFonts w:ascii="SourceSansPro" w:eastAsia="Times New Roman" w:hAnsi="SourceSansPro" w:cs="Times New Roman"/>
          <w:b/>
          <w:bCs/>
          <w:color w:val="1D1D1B"/>
          <w:sz w:val="24"/>
          <w:szCs w:val="24"/>
          <w:lang w:eastAsia="ru-RU"/>
        </w:rPr>
        <w:t xml:space="preserve"> </w:t>
      </w:r>
      <w:r w:rsidR="000A0700" w:rsidRPr="00AE5580">
        <w:rPr>
          <w:rFonts w:ascii="Times New Roman" w:hAnsi="Times New Roman" w:cs="Times New Roman"/>
          <w:color w:val="000000"/>
          <w:sz w:val="24"/>
          <w:szCs w:val="24"/>
        </w:rPr>
        <w:t>4</w:t>
      </w:r>
      <w:r w:rsidR="000B73A2" w:rsidRPr="00AE5580">
        <w:rPr>
          <w:rFonts w:ascii="Times New Roman" w:hAnsi="Times New Roman" w:cs="Times New Roman"/>
          <w:color w:val="000000"/>
          <w:sz w:val="24"/>
          <w:szCs w:val="24"/>
        </w:rPr>
        <w:t>5</w:t>
      </w:r>
      <w:r w:rsidR="000A0700" w:rsidRPr="00AE5580">
        <w:rPr>
          <w:rFonts w:ascii="Times New Roman" w:hAnsi="Times New Roman" w:cs="Times New Roman"/>
          <w:color w:val="000000"/>
          <w:sz w:val="24"/>
          <w:szCs w:val="24"/>
        </w:rPr>
        <w:t> </w:t>
      </w:r>
      <w:r w:rsidR="000B73A2" w:rsidRPr="00AE5580">
        <w:rPr>
          <w:rFonts w:ascii="Times New Roman" w:hAnsi="Times New Roman" w:cs="Times New Roman"/>
          <w:color w:val="000000"/>
          <w:sz w:val="24"/>
          <w:szCs w:val="24"/>
        </w:rPr>
        <w:t>6</w:t>
      </w:r>
      <w:r w:rsidR="000A0700" w:rsidRPr="00AE5580">
        <w:rPr>
          <w:rFonts w:ascii="Times New Roman" w:hAnsi="Times New Roman" w:cs="Times New Roman"/>
          <w:color w:val="000000"/>
          <w:sz w:val="24"/>
          <w:szCs w:val="24"/>
        </w:rPr>
        <w:t xml:space="preserve">00 </w:t>
      </w:r>
      <w:proofErr w:type="spellStart"/>
      <w:r w:rsidR="000A0700" w:rsidRPr="00AE5580">
        <w:rPr>
          <w:rFonts w:ascii="Times New Roman" w:hAnsi="Times New Roman" w:cs="Times New Roman"/>
          <w:bCs/>
          <w:iCs/>
          <w:sz w:val="24"/>
          <w:szCs w:val="24"/>
        </w:rPr>
        <w:t>кВт</w:t>
      </w:r>
      <w:r w:rsidR="000A0700" w:rsidRPr="00AE5580">
        <w:rPr>
          <w:rFonts w:ascii="Times New Roman" w:hAnsi="Cambria Math" w:cs="Times New Roman"/>
          <w:color w:val="222222"/>
          <w:sz w:val="24"/>
          <w:szCs w:val="24"/>
          <w:shd w:val="clear" w:color="auto" w:fill="FFFFFF"/>
        </w:rPr>
        <w:t>⋅</w:t>
      </w:r>
      <w:r w:rsidR="000A0700" w:rsidRPr="00AE5580">
        <w:rPr>
          <w:rFonts w:ascii="Times New Roman" w:hAnsi="Times New Roman" w:cs="Times New Roman"/>
          <w:bCs/>
          <w:iCs/>
          <w:sz w:val="24"/>
          <w:szCs w:val="24"/>
        </w:rPr>
        <w:t>год</w:t>
      </w:r>
      <w:proofErr w:type="spellEnd"/>
      <w:r w:rsidR="000A0700" w:rsidRPr="00AE5580">
        <w:rPr>
          <w:rFonts w:ascii="Times New Roman" w:hAnsi="Times New Roman" w:cs="Times New Roman"/>
          <w:bCs/>
          <w:iCs/>
          <w:sz w:val="24"/>
          <w:szCs w:val="24"/>
        </w:rPr>
        <w:t xml:space="preserve">, </w:t>
      </w:r>
      <w:proofErr w:type="spellStart"/>
      <w:r w:rsidR="000A0700" w:rsidRPr="00AE5580">
        <w:rPr>
          <w:rFonts w:ascii="Times New Roman" w:hAnsi="Times New Roman" w:cs="Times New Roman"/>
          <w:bCs/>
          <w:iCs/>
          <w:sz w:val="24"/>
          <w:szCs w:val="24"/>
        </w:rPr>
        <w:t>з</w:t>
      </w:r>
      <w:proofErr w:type="spellEnd"/>
      <w:r w:rsidR="000A0700" w:rsidRPr="00AE5580">
        <w:rPr>
          <w:rFonts w:ascii="Times New Roman" w:hAnsi="Times New Roman" w:cs="Times New Roman"/>
          <w:bCs/>
          <w:iCs/>
          <w:sz w:val="24"/>
          <w:szCs w:val="24"/>
        </w:rPr>
        <w:t xml:space="preserve"> них:</w:t>
      </w:r>
    </w:p>
    <w:p w:rsidR="000A0700" w:rsidRPr="00AE5580" w:rsidRDefault="000A0700" w:rsidP="00EF0E5C">
      <w:pPr>
        <w:shd w:val="clear" w:color="auto" w:fill="FFFFFF"/>
        <w:tabs>
          <w:tab w:val="left" w:pos="0"/>
        </w:tabs>
        <w:spacing w:after="0" w:line="240" w:lineRule="auto"/>
        <w:ind w:left="-284" w:firstLine="567"/>
        <w:jc w:val="both"/>
        <w:rPr>
          <w:rFonts w:ascii="Times New Roman" w:hAnsi="Times New Roman" w:cs="Times New Roman"/>
          <w:bCs/>
          <w:iCs/>
          <w:sz w:val="24"/>
          <w:szCs w:val="24"/>
        </w:rPr>
      </w:pPr>
    </w:p>
    <w:p w:rsidR="000A0700" w:rsidRPr="00AE5580" w:rsidRDefault="000A0700" w:rsidP="000C34A8">
      <w:pPr>
        <w:pStyle w:val="a8"/>
        <w:numPr>
          <w:ilvl w:val="1"/>
          <w:numId w:val="6"/>
        </w:numPr>
        <w:tabs>
          <w:tab w:val="left" w:pos="0"/>
          <w:tab w:val="left" w:pos="142"/>
        </w:tabs>
        <w:spacing w:after="0" w:line="240" w:lineRule="auto"/>
        <w:ind w:left="-284" w:firstLine="0"/>
        <w:jc w:val="both"/>
        <w:rPr>
          <w:rFonts w:ascii="Times New Roman" w:hAnsi="Times New Roman" w:cs="Times New Roman"/>
          <w:bCs/>
          <w:iCs/>
          <w:sz w:val="24"/>
          <w:szCs w:val="24"/>
        </w:rPr>
      </w:pPr>
      <w:r w:rsidRPr="00AE5580">
        <w:rPr>
          <w:rFonts w:ascii="Times New Roman" w:hAnsi="Times New Roman" w:cs="Times New Roman"/>
          <w:bCs/>
          <w:iCs/>
          <w:sz w:val="24"/>
          <w:szCs w:val="24"/>
        </w:rPr>
        <w:t xml:space="preserve">Лот 1. – 16 600 </w:t>
      </w:r>
      <w:proofErr w:type="spellStart"/>
      <w:r w:rsidRPr="00AE5580">
        <w:rPr>
          <w:rFonts w:ascii="Times New Roman" w:hAnsi="Times New Roman" w:cs="Times New Roman"/>
          <w:bCs/>
          <w:iCs/>
          <w:sz w:val="24"/>
          <w:szCs w:val="24"/>
        </w:rPr>
        <w:t>кВт</w:t>
      </w:r>
      <w:r w:rsidRPr="00AE5580">
        <w:rPr>
          <w:rFonts w:ascii="Cambria Math" w:hAnsi="Cambria Math" w:cs="Cambria Math"/>
          <w:color w:val="222222"/>
          <w:sz w:val="24"/>
          <w:szCs w:val="24"/>
          <w:shd w:val="clear" w:color="auto" w:fill="FFFFFF"/>
        </w:rPr>
        <w:t>⋅</w:t>
      </w:r>
      <w:r w:rsidRPr="00AE5580">
        <w:rPr>
          <w:rFonts w:ascii="Times New Roman" w:hAnsi="Times New Roman" w:cs="Times New Roman"/>
          <w:bCs/>
          <w:iCs/>
          <w:sz w:val="24"/>
          <w:szCs w:val="24"/>
        </w:rPr>
        <w:t>год</w:t>
      </w:r>
      <w:proofErr w:type="spellEnd"/>
      <w:r w:rsidRPr="00AE5580">
        <w:rPr>
          <w:rFonts w:ascii="Times New Roman" w:hAnsi="Times New Roman" w:cs="Times New Roman"/>
          <w:bCs/>
          <w:iCs/>
          <w:sz w:val="24"/>
          <w:szCs w:val="24"/>
        </w:rPr>
        <w:t xml:space="preserve">; </w:t>
      </w:r>
    </w:p>
    <w:p w:rsidR="000A0700" w:rsidRPr="000A0700" w:rsidRDefault="000A0700" w:rsidP="000C34A8">
      <w:pPr>
        <w:tabs>
          <w:tab w:val="left" w:pos="0"/>
          <w:tab w:val="left" w:pos="142"/>
        </w:tabs>
        <w:spacing w:after="0" w:line="240" w:lineRule="auto"/>
        <w:ind w:left="-284"/>
        <w:jc w:val="both"/>
        <w:rPr>
          <w:rFonts w:ascii="Times New Roman" w:hAnsi="Times New Roman" w:cs="Times New Roman"/>
          <w:bCs/>
          <w:iCs/>
          <w:sz w:val="24"/>
          <w:szCs w:val="24"/>
          <w:lang w:val="uk-UA"/>
        </w:rPr>
      </w:pPr>
    </w:p>
    <w:p w:rsidR="000A0700" w:rsidRPr="000C34A8" w:rsidRDefault="000C34A8" w:rsidP="000C34A8">
      <w:pPr>
        <w:pStyle w:val="a8"/>
        <w:numPr>
          <w:ilvl w:val="1"/>
          <w:numId w:val="6"/>
        </w:numPr>
        <w:tabs>
          <w:tab w:val="left" w:pos="0"/>
          <w:tab w:val="left" w:pos="142"/>
        </w:tabs>
        <w:spacing w:after="0" w:line="240" w:lineRule="auto"/>
        <w:ind w:left="-28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0A0700" w:rsidRPr="000C34A8">
        <w:rPr>
          <w:rFonts w:ascii="Times New Roman" w:hAnsi="Times New Roman" w:cs="Times New Roman"/>
          <w:bCs/>
          <w:iCs/>
          <w:sz w:val="24"/>
          <w:szCs w:val="24"/>
        </w:rPr>
        <w:t xml:space="preserve">Лот 2. –  18 000 </w:t>
      </w:r>
      <w:proofErr w:type="spellStart"/>
      <w:r w:rsidR="000A0700" w:rsidRPr="000C34A8">
        <w:rPr>
          <w:rFonts w:ascii="Times New Roman" w:hAnsi="Times New Roman" w:cs="Times New Roman"/>
          <w:bCs/>
          <w:iCs/>
          <w:sz w:val="24"/>
          <w:szCs w:val="24"/>
        </w:rPr>
        <w:t>кВт</w:t>
      </w:r>
      <w:r w:rsidR="000A0700" w:rsidRPr="000C34A8">
        <w:rPr>
          <w:rFonts w:ascii="Cambria Math" w:hAnsi="Cambria Math" w:cs="Cambria Math"/>
          <w:color w:val="222222"/>
          <w:sz w:val="24"/>
          <w:szCs w:val="24"/>
          <w:shd w:val="clear" w:color="auto" w:fill="FFFFFF"/>
        </w:rPr>
        <w:t>⋅</w:t>
      </w:r>
      <w:r w:rsidR="000A0700" w:rsidRPr="000C34A8">
        <w:rPr>
          <w:rFonts w:ascii="Times New Roman" w:hAnsi="Times New Roman" w:cs="Times New Roman"/>
          <w:bCs/>
          <w:iCs/>
          <w:sz w:val="24"/>
          <w:szCs w:val="24"/>
        </w:rPr>
        <w:t>год</w:t>
      </w:r>
      <w:proofErr w:type="spellEnd"/>
      <w:r w:rsidR="000A0700" w:rsidRPr="000C34A8">
        <w:rPr>
          <w:rFonts w:ascii="Times New Roman" w:hAnsi="Times New Roman" w:cs="Times New Roman"/>
          <w:bCs/>
          <w:iCs/>
          <w:sz w:val="24"/>
          <w:szCs w:val="24"/>
        </w:rPr>
        <w:t>;</w:t>
      </w:r>
    </w:p>
    <w:p w:rsidR="000A0700" w:rsidRPr="000A0700" w:rsidRDefault="000A0700" w:rsidP="000C34A8">
      <w:pPr>
        <w:tabs>
          <w:tab w:val="left" w:pos="0"/>
          <w:tab w:val="left" w:pos="142"/>
        </w:tabs>
        <w:spacing w:after="0" w:line="240" w:lineRule="auto"/>
        <w:ind w:left="-284"/>
        <w:jc w:val="both"/>
        <w:rPr>
          <w:rFonts w:ascii="Times New Roman" w:hAnsi="Times New Roman" w:cs="Times New Roman"/>
          <w:bCs/>
          <w:iCs/>
          <w:sz w:val="24"/>
          <w:szCs w:val="24"/>
          <w:lang w:val="uk-UA"/>
        </w:rPr>
      </w:pPr>
    </w:p>
    <w:p w:rsidR="000A0700" w:rsidRPr="00AE5580" w:rsidRDefault="000A0700" w:rsidP="000C34A8">
      <w:pPr>
        <w:pStyle w:val="a8"/>
        <w:numPr>
          <w:ilvl w:val="1"/>
          <w:numId w:val="7"/>
        </w:numPr>
        <w:tabs>
          <w:tab w:val="left" w:pos="0"/>
          <w:tab w:val="left" w:pos="142"/>
        </w:tabs>
        <w:spacing w:after="0" w:line="240" w:lineRule="auto"/>
        <w:ind w:left="-284" w:firstLine="0"/>
        <w:jc w:val="both"/>
        <w:rPr>
          <w:rFonts w:ascii="Times New Roman" w:hAnsi="Times New Roman" w:cs="Times New Roman"/>
          <w:bCs/>
          <w:iCs/>
          <w:sz w:val="24"/>
          <w:szCs w:val="24"/>
        </w:rPr>
      </w:pPr>
      <w:r w:rsidRPr="00AE5580">
        <w:rPr>
          <w:rFonts w:ascii="Times New Roman" w:hAnsi="Times New Roman" w:cs="Times New Roman"/>
          <w:bCs/>
          <w:iCs/>
          <w:sz w:val="24"/>
          <w:szCs w:val="24"/>
        </w:rPr>
        <w:t>Лот 3.</w:t>
      </w:r>
      <w:r w:rsidR="000B73A2" w:rsidRPr="00AE5580">
        <w:rPr>
          <w:rFonts w:ascii="Times New Roman" w:hAnsi="Times New Roman" w:cs="Times New Roman"/>
          <w:bCs/>
          <w:iCs/>
          <w:sz w:val="24"/>
          <w:szCs w:val="24"/>
        </w:rPr>
        <w:t xml:space="preserve"> </w:t>
      </w:r>
      <w:r w:rsidRPr="00AE5580">
        <w:rPr>
          <w:rFonts w:ascii="Times New Roman" w:hAnsi="Times New Roman" w:cs="Times New Roman"/>
          <w:bCs/>
          <w:iCs/>
          <w:sz w:val="24"/>
          <w:szCs w:val="24"/>
        </w:rPr>
        <w:t xml:space="preserve">–  11 000 </w:t>
      </w:r>
      <w:proofErr w:type="spellStart"/>
      <w:r w:rsidRPr="00AE5580">
        <w:rPr>
          <w:rFonts w:ascii="Times New Roman" w:hAnsi="Times New Roman" w:cs="Times New Roman"/>
          <w:bCs/>
          <w:iCs/>
          <w:sz w:val="24"/>
          <w:szCs w:val="24"/>
        </w:rPr>
        <w:t>кВт</w:t>
      </w:r>
      <w:r w:rsidRPr="00AE5580">
        <w:rPr>
          <w:rFonts w:ascii="Cambria Math" w:hAnsi="Cambria Math" w:cs="Cambria Math"/>
          <w:color w:val="222222"/>
          <w:sz w:val="24"/>
          <w:szCs w:val="24"/>
          <w:shd w:val="clear" w:color="auto" w:fill="FFFFFF"/>
        </w:rPr>
        <w:t>⋅</w:t>
      </w:r>
      <w:r w:rsidRPr="00AE5580">
        <w:rPr>
          <w:rFonts w:ascii="Times New Roman" w:hAnsi="Times New Roman" w:cs="Times New Roman"/>
          <w:bCs/>
          <w:iCs/>
          <w:sz w:val="24"/>
          <w:szCs w:val="24"/>
        </w:rPr>
        <w:t>год</w:t>
      </w:r>
      <w:proofErr w:type="spellEnd"/>
      <w:r w:rsidRPr="00AE5580">
        <w:rPr>
          <w:rFonts w:ascii="Times New Roman" w:hAnsi="Times New Roman" w:cs="Times New Roman"/>
          <w:bCs/>
          <w:iCs/>
          <w:sz w:val="24"/>
          <w:szCs w:val="24"/>
        </w:rPr>
        <w:t xml:space="preserve">. </w:t>
      </w:r>
    </w:p>
    <w:p w:rsidR="005038B2" w:rsidRPr="005038B2" w:rsidRDefault="005038B2" w:rsidP="00EF0E5C">
      <w:pPr>
        <w:pStyle w:val="a8"/>
        <w:tabs>
          <w:tab w:val="left" w:pos="0"/>
        </w:tabs>
        <w:ind w:left="-284"/>
        <w:rPr>
          <w:rFonts w:ascii="Times New Roman" w:hAnsi="Times New Roman" w:cs="Times New Roman"/>
          <w:bCs/>
          <w:iCs/>
          <w:sz w:val="24"/>
          <w:szCs w:val="24"/>
        </w:rPr>
      </w:pPr>
    </w:p>
    <w:p w:rsidR="005038B2" w:rsidRPr="00AE5580" w:rsidRDefault="005038B2" w:rsidP="00EF0E5C">
      <w:pPr>
        <w:pStyle w:val="a8"/>
        <w:numPr>
          <w:ilvl w:val="0"/>
          <w:numId w:val="6"/>
        </w:numPr>
        <w:tabs>
          <w:tab w:val="left" w:pos="0"/>
        </w:tabs>
        <w:spacing w:after="0" w:line="240" w:lineRule="auto"/>
        <w:ind w:left="-284" w:firstLine="0"/>
        <w:jc w:val="both"/>
        <w:rPr>
          <w:rFonts w:ascii="Times New Roman" w:hAnsi="Times New Roman" w:cs="Times New Roman"/>
          <w:bCs/>
          <w:iCs/>
          <w:sz w:val="24"/>
          <w:szCs w:val="24"/>
        </w:rPr>
      </w:pPr>
      <w:r w:rsidRPr="00AE5580">
        <w:rPr>
          <w:rFonts w:ascii="Times New Roman" w:hAnsi="Times New Roman" w:cs="Times New Roman"/>
          <w:b/>
          <w:color w:val="0E1D2F"/>
          <w:sz w:val="24"/>
          <w:szCs w:val="24"/>
          <w:shd w:val="clear" w:color="auto" w:fill="FFFFFF"/>
        </w:rPr>
        <w:lastRenderedPageBreak/>
        <w:t>Обґрунтування обсягів закупівлі</w:t>
      </w:r>
      <w:r w:rsidRPr="00AE5580">
        <w:rPr>
          <w:rFonts w:ascii="Times New Roman" w:hAnsi="Times New Roman" w:cs="Times New Roman"/>
          <w:color w:val="0E1D2F"/>
          <w:sz w:val="24"/>
          <w:szCs w:val="24"/>
          <w:shd w:val="clear" w:color="auto" w:fill="FFFFFF"/>
        </w:rPr>
        <w:t>. Обсяги закупівлі електричної енергії визначено відповідно до очікуваної потреби, обрахованої Замовником на основі фактичного використання електричної енергії у попередньому році та обсягу фінансування.</w:t>
      </w:r>
    </w:p>
    <w:p w:rsidR="000A0700" w:rsidRPr="000A0700" w:rsidRDefault="000A0700" w:rsidP="00EF0E5C">
      <w:pPr>
        <w:shd w:val="clear" w:color="auto" w:fill="FFFFFF"/>
        <w:tabs>
          <w:tab w:val="left" w:pos="0"/>
        </w:tabs>
        <w:spacing w:after="0" w:line="240" w:lineRule="auto"/>
        <w:ind w:left="-284"/>
        <w:jc w:val="both"/>
        <w:rPr>
          <w:rFonts w:ascii="Times New Roman" w:hAnsi="Times New Roman" w:cs="Times New Roman"/>
          <w:color w:val="000000"/>
          <w:sz w:val="24"/>
          <w:szCs w:val="24"/>
          <w:lang w:val="uk-UA"/>
        </w:rPr>
      </w:pPr>
    </w:p>
    <w:p w:rsidR="00925B0F" w:rsidRPr="00AE5580" w:rsidRDefault="00925B0F" w:rsidP="00EF0E5C">
      <w:pPr>
        <w:pStyle w:val="a8"/>
        <w:numPr>
          <w:ilvl w:val="0"/>
          <w:numId w:val="6"/>
        </w:numPr>
        <w:shd w:val="clear" w:color="auto" w:fill="FFFFFF"/>
        <w:tabs>
          <w:tab w:val="left" w:pos="0"/>
        </w:tabs>
        <w:spacing w:after="0" w:line="240" w:lineRule="auto"/>
        <w:ind w:left="-284" w:firstLine="0"/>
        <w:jc w:val="both"/>
        <w:rPr>
          <w:rFonts w:ascii="Times New Roman" w:hAnsi="Times New Roman" w:cs="Times New Roman"/>
          <w:color w:val="000000"/>
          <w:sz w:val="24"/>
          <w:szCs w:val="24"/>
        </w:rPr>
      </w:pPr>
      <w:r w:rsidRPr="00AE5580">
        <w:rPr>
          <w:rFonts w:ascii="Times New Roman" w:hAnsi="Times New Roman" w:cs="Times New Roman"/>
          <w:b/>
          <w:color w:val="333333"/>
          <w:sz w:val="24"/>
          <w:szCs w:val="24"/>
          <w:shd w:val="clear" w:color="auto" w:fill="FFFFFF"/>
        </w:rPr>
        <w:t>Обґрунтування технічних та якісних характеристик предмета закупівлі</w:t>
      </w:r>
      <w:r w:rsidR="00AE5580" w:rsidRPr="00AE5580">
        <w:rPr>
          <w:rFonts w:ascii="Times New Roman" w:hAnsi="Times New Roman" w:cs="Times New Roman"/>
          <w:b/>
          <w:color w:val="333333"/>
          <w:sz w:val="24"/>
          <w:szCs w:val="24"/>
          <w:shd w:val="clear" w:color="auto" w:fill="FFFFFF"/>
        </w:rPr>
        <w:t xml:space="preserve">. </w:t>
      </w:r>
      <w:r w:rsidR="00AE5580" w:rsidRPr="00AE5580">
        <w:rPr>
          <w:rFonts w:ascii="Times New Roman" w:hAnsi="Times New Roman" w:cs="Times New Roman"/>
          <w:color w:val="000000"/>
          <w:sz w:val="24"/>
          <w:szCs w:val="24"/>
        </w:rPr>
        <w:t xml:space="preserve"> </w:t>
      </w:r>
      <w:r w:rsidRPr="00AE5580">
        <w:rPr>
          <w:rFonts w:ascii="Times New Roman" w:hAnsi="Times New Roman" w:cs="Times New Roman"/>
          <w:color w:val="000000"/>
          <w:sz w:val="24"/>
          <w:szCs w:val="24"/>
        </w:rPr>
        <w:t xml:space="preserve">Технічні та якісні характеристики предмету закупівлі регулюються та встановлюються Законом України </w:t>
      </w:r>
      <w:proofErr w:type="spellStart"/>
      <w:r w:rsidRPr="00AE5580">
        <w:rPr>
          <w:rFonts w:ascii="Times New Roman" w:hAnsi="Times New Roman" w:cs="Times New Roman"/>
          <w:color w:val="000000"/>
          <w:sz w:val="24"/>
          <w:szCs w:val="24"/>
        </w:rPr>
        <w:t>“Про</w:t>
      </w:r>
      <w:proofErr w:type="spellEnd"/>
      <w:r w:rsidRPr="00AE5580">
        <w:rPr>
          <w:rFonts w:ascii="Times New Roman" w:hAnsi="Times New Roman" w:cs="Times New Roman"/>
          <w:color w:val="000000"/>
          <w:sz w:val="24"/>
          <w:szCs w:val="24"/>
        </w:rPr>
        <w:t xml:space="preserve"> ринок електричної </w:t>
      </w:r>
      <w:proofErr w:type="spellStart"/>
      <w:r w:rsidRPr="00AE5580">
        <w:rPr>
          <w:rFonts w:ascii="Times New Roman" w:hAnsi="Times New Roman" w:cs="Times New Roman"/>
          <w:color w:val="000000"/>
          <w:sz w:val="24"/>
          <w:szCs w:val="24"/>
        </w:rPr>
        <w:t>енергії”</w:t>
      </w:r>
      <w:proofErr w:type="spellEnd"/>
      <w:r w:rsidRPr="00AE5580">
        <w:rPr>
          <w:rFonts w:ascii="Times New Roman" w:hAnsi="Times New Roman" w:cs="Times New Roman"/>
          <w:color w:val="000000"/>
          <w:sz w:val="24"/>
          <w:szCs w:val="24"/>
        </w:rPr>
        <w:t xml:space="preserve"> від 13.04.2017 № 2019-VIII, Правилами роздрібного ринку електричної енергії (Постанова НКРЕКП від 14.03.2018 року № 312) (</w:t>
      </w:r>
      <w:proofErr w:type="spellStart"/>
      <w:r w:rsidRPr="00AE5580">
        <w:rPr>
          <w:rFonts w:ascii="Times New Roman" w:hAnsi="Times New Roman" w:cs="Times New Roman"/>
          <w:color w:val="000000"/>
          <w:sz w:val="24"/>
          <w:szCs w:val="24"/>
        </w:rPr>
        <w:t>далі-ПРРЕЕ</w:t>
      </w:r>
      <w:proofErr w:type="spellEnd"/>
      <w:r w:rsidRPr="00AE5580">
        <w:rPr>
          <w:rFonts w:ascii="Times New Roman" w:hAnsi="Times New Roman" w:cs="Times New Roman"/>
          <w:color w:val="000000"/>
          <w:sz w:val="24"/>
          <w:szCs w:val="24"/>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925B0F" w:rsidRPr="00FF0E86" w:rsidRDefault="00925B0F" w:rsidP="00EF0E5C">
      <w:pPr>
        <w:tabs>
          <w:tab w:val="left" w:pos="0"/>
        </w:tabs>
        <w:spacing w:after="0" w:line="240" w:lineRule="auto"/>
        <w:ind w:left="-284" w:firstLine="284"/>
        <w:jc w:val="both"/>
        <w:rPr>
          <w:rStyle w:val="rvts0"/>
          <w:rFonts w:ascii="Times New Roman" w:hAnsi="Times New Roman" w:cs="Times New Roman"/>
          <w:sz w:val="24"/>
          <w:szCs w:val="24"/>
          <w:lang w:val="uk-UA"/>
        </w:rPr>
      </w:pPr>
      <w:r w:rsidRPr="00FF0E86">
        <w:rPr>
          <w:rFonts w:ascii="Times New Roman" w:hAnsi="Times New Roman" w:cs="Times New Roman"/>
          <w:sz w:val="24"/>
          <w:szCs w:val="24"/>
          <w:lang w:val="uk-UA"/>
        </w:rPr>
        <w:t xml:space="preserve">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w:t>
      </w:r>
      <w:proofErr w:type="spellStart"/>
      <w:r w:rsidRPr="00FF0E86">
        <w:rPr>
          <w:rFonts w:ascii="Times New Roman" w:hAnsi="Times New Roman" w:cs="Times New Roman"/>
          <w:sz w:val="24"/>
          <w:szCs w:val="24"/>
          <w:lang w:val="uk-UA"/>
        </w:rPr>
        <w:t>“Характеристики</w:t>
      </w:r>
      <w:proofErr w:type="spellEnd"/>
      <w:r w:rsidRPr="00FF0E86">
        <w:rPr>
          <w:rFonts w:ascii="Times New Roman" w:hAnsi="Times New Roman" w:cs="Times New Roman"/>
          <w:sz w:val="24"/>
          <w:szCs w:val="24"/>
          <w:lang w:val="uk-UA"/>
        </w:rPr>
        <w:t xml:space="preserve"> напруги електропостачання в електричних мережах загального </w:t>
      </w:r>
      <w:proofErr w:type="spellStart"/>
      <w:r w:rsidRPr="00FF0E86">
        <w:rPr>
          <w:rFonts w:ascii="Times New Roman" w:hAnsi="Times New Roman" w:cs="Times New Roman"/>
          <w:sz w:val="24"/>
          <w:szCs w:val="24"/>
          <w:lang w:val="uk-UA"/>
        </w:rPr>
        <w:t>призначення”</w:t>
      </w:r>
      <w:proofErr w:type="spellEnd"/>
      <w:r w:rsidRPr="00FF0E86">
        <w:rPr>
          <w:rStyle w:val="rvts0"/>
          <w:rFonts w:ascii="Times New Roman" w:hAnsi="Times New Roman" w:cs="Times New Roman"/>
          <w:sz w:val="24"/>
          <w:szCs w:val="24"/>
          <w:lang w:val="uk-UA"/>
        </w:rPr>
        <w:t xml:space="preserve"> (EN 50160:2010, IDT).</w:t>
      </w:r>
    </w:p>
    <w:p w:rsidR="00925B0F" w:rsidRPr="00FF0E86" w:rsidRDefault="00925B0F" w:rsidP="00EF0E5C">
      <w:pPr>
        <w:tabs>
          <w:tab w:val="left" w:pos="0"/>
        </w:tabs>
        <w:spacing w:after="0" w:line="240" w:lineRule="auto"/>
        <w:ind w:left="-284" w:firstLine="284"/>
        <w:jc w:val="both"/>
        <w:rPr>
          <w:rFonts w:ascii="Times New Roman" w:hAnsi="Times New Roman" w:cs="Times New Roman"/>
          <w:sz w:val="24"/>
          <w:szCs w:val="24"/>
          <w:lang w:val="uk-UA"/>
        </w:rPr>
      </w:pPr>
      <w:r w:rsidRPr="00FF0E86">
        <w:rPr>
          <w:rFonts w:ascii="Times New Roman" w:hAnsi="Times New Roman" w:cs="Times New Roman"/>
          <w:sz w:val="24"/>
          <w:szCs w:val="24"/>
          <w:lang w:val="uk-UA"/>
        </w:rPr>
        <w:t xml:space="preserve">Оцінка відповідності показників </w:t>
      </w:r>
      <w:r w:rsidRPr="00FF0E86">
        <w:rPr>
          <w:rStyle w:val="rvts0"/>
          <w:rFonts w:ascii="Times New Roman" w:hAnsi="Times New Roman" w:cs="Times New Roman"/>
          <w:sz w:val="24"/>
          <w:szCs w:val="24"/>
          <w:lang w:val="uk-UA"/>
        </w:rPr>
        <w:t>якості електричної енергії</w:t>
      </w:r>
      <w:r w:rsidRPr="00FF0E86">
        <w:rPr>
          <w:rFonts w:ascii="Times New Roman" w:hAnsi="Times New Roman" w:cs="Times New Roman"/>
          <w:sz w:val="24"/>
          <w:szCs w:val="24"/>
          <w:lang w:val="uk-UA"/>
        </w:rPr>
        <w:t xml:space="preserve"> проводиться на проміжку розрахункового періоду, рівного 24 годинам.</w:t>
      </w:r>
    </w:p>
    <w:p w:rsidR="00925B0F" w:rsidRPr="00FF0E86" w:rsidRDefault="00925B0F" w:rsidP="00EF0E5C">
      <w:pPr>
        <w:tabs>
          <w:tab w:val="left" w:pos="0"/>
        </w:tabs>
        <w:spacing w:after="0" w:line="240" w:lineRule="auto"/>
        <w:ind w:left="-284" w:firstLine="284"/>
        <w:jc w:val="both"/>
        <w:rPr>
          <w:rFonts w:ascii="Times New Roman" w:eastAsia="Times New Roman" w:hAnsi="Times New Roman" w:cs="Times New Roman"/>
          <w:sz w:val="24"/>
          <w:szCs w:val="24"/>
          <w:lang w:val="uk-UA"/>
        </w:rPr>
      </w:pPr>
      <w:r w:rsidRPr="00FF0E86">
        <w:rPr>
          <w:rFonts w:ascii="Times New Roman" w:eastAsia="Times New Roman" w:hAnsi="Times New Roman" w:cs="Times New Roman"/>
          <w:sz w:val="24"/>
          <w:szCs w:val="24"/>
          <w:lang w:val="uk-UA"/>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925B0F" w:rsidRPr="00FF0E86" w:rsidRDefault="00925B0F" w:rsidP="00EF0E5C">
      <w:pPr>
        <w:tabs>
          <w:tab w:val="left" w:pos="0"/>
        </w:tabs>
        <w:spacing w:after="0" w:line="240" w:lineRule="auto"/>
        <w:ind w:left="-284" w:right="-113" w:firstLine="284"/>
        <w:contextualSpacing/>
        <w:jc w:val="both"/>
        <w:rPr>
          <w:rFonts w:ascii="Times New Roman" w:hAnsi="Times New Roman" w:cs="Times New Roman"/>
          <w:sz w:val="24"/>
          <w:szCs w:val="24"/>
          <w:lang w:val="uk-UA" w:eastAsia="uk-UA"/>
        </w:rPr>
      </w:pPr>
      <w:r w:rsidRPr="00FF0E86">
        <w:rPr>
          <w:rFonts w:ascii="Times New Roman" w:hAnsi="Times New Roman" w:cs="Times New Roman"/>
          <w:sz w:val="24"/>
          <w:szCs w:val="24"/>
          <w:lang w:val="uk-UA" w:eastAsia="uk-UA"/>
        </w:rPr>
        <w:t>Комерційна якість послуг, повинна передбачати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925B0F" w:rsidRPr="00FF0E86" w:rsidRDefault="00925B0F" w:rsidP="00EF0E5C">
      <w:pPr>
        <w:shd w:val="clear" w:color="auto" w:fill="FFFFFF"/>
        <w:tabs>
          <w:tab w:val="left" w:pos="0"/>
        </w:tabs>
        <w:spacing w:after="0" w:line="240" w:lineRule="auto"/>
        <w:ind w:left="-284" w:firstLine="284"/>
        <w:jc w:val="both"/>
        <w:rPr>
          <w:rFonts w:ascii="Times New Roman" w:eastAsia="Times New Roman" w:hAnsi="Times New Roman" w:cs="Times New Roman"/>
          <w:color w:val="000000"/>
          <w:sz w:val="24"/>
          <w:szCs w:val="24"/>
          <w:lang w:val="uk-UA"/>
        </w:rPr>
      </w:pPr>
      <w:r w:rsidRPr="00FF0E86">
        <w:rPr>
          <w:rFonts w:ascii="Times New Roman" w:eastAsia="Times New Roman" w:hAnsi="Times New Roman" w:cs="Times New Roman"/>
          <w:sz w:val="24"/>
          <w:szCs w:val="24"/>
          <w:lang w:val="uk-UA"/>
        </w:rPr>
        <w:t xml:space="preserve"> Під час постачання електричної енергії повинн</w:t>
      </w:r>
      <w:r w:rsidR="001A3EDF">
        <w:rPr>
          <w:rFonts w:ascii="Times New Roman" w:eastAsia="Times New Roman" w:hAnsi="Times New Roman" w:cs="Times New Roman"/>
          <w:sz w:val="24"/>
          <w:szCs w:val="24"/>
          <w:lang w:val="uk-UA"/>
        </w:rPr>
        <w:t>а</w:t>
      </w:r>
      <w:r w:rsidRPr="00FF0E86">
        <w:rPr>
          <w:rFonts w:ascii="Times New Roman" w:eastAsia="Times New Roman" w:hAnsi="Times New Roman" w:cs="Times New Roman"/>
          <w:sz w:val="24"/>
          <w:szCs w:val="24"/>
          <w:lang w:val="uk-UA"/>
        </w:rPr>
        <w:t xml:space="preserve"> забезпеч</w:t>
      </w:r>
      <w:r>
        <w:rPr>
          <w:rFonts w:ascii="Times New Roman" w:eastAsia="Times New Roman" w:hAnsi="Times New Roman" w:cs="Times New Roman"/>
          <w:sz w:val="24"/>
          <w:szCs w:val="24"/>
          <w:lang w:val="uk-UA"/>
        </w:rPr>
        <w:t>уватись</w:t>
      </w:r>
      <w:r w:rsidRPr="00FF0E86">
        <w:rPr>
          <w:rFonts w:ascii="Times New Roman" w:eastAsia="Times New Roman" w:hAnsi="Times New Roman" w:cs="Times New Roman"/>
          <w:sz w:val="24"/>
          <w:szCs w:val="24"/>
          <w:lang w:val="uk-UA"/>
        </w:rPr>
        <w:t xml:space="preserve"> реалізаці</w:t>
      </w:r>
      <w:r>
        <w:rPr>
          <w:rFonts w:ascii="Times New Roman" w:eastAsia="Times New Roman" w:hAnsi="Times New Roman" w:cs="Times New Roman"/>
          <w:sz w:val="24"/>
          <w:szCs w:val="24"/>
          <w:lang w:val="uk-UA"/>
        </w:rPr>
        <w:t>я</w:t>
      </w:r>
      <w:r w:rsidRPr="00FF0E86">
        <w:rPr>
          <w:rFonts w:ascii="Times New Roman" w:eastAsia="Times New Roman" w:hAnsi="Times New Roman" w:cs="Times New Roman"/>
          <w:sz w:val="24"/>
          <w:szCs w:val="24"/>
          <w:lang w:val="uk-UA"/>
        </w:rPr>
        <w:t xml:space="preserve"> права Замовника </w:t>
      </w:r>
      <w:r w:rsidRPr="00FF0E86">
        <w:rPr>
          <w:rFonts w:ascii="Times New Roman" w:eastAsia="Times New Roman" w:hAnsi="Times New Roman" w:cs="Times New Roman"/>
          <w:color w:val="000000"/>
          <w:sz w:val="24"/>
          <w:szCs w:val="24"/>
          <w:lang w:val="uk-UA"/>
        </w:rPr>
        <w:t xml:space="preserve">на особистий прийом відповідною службовою (посадовою) особою </w:t>
      </w:r>
      <w:r>
        <w:rPr>
          <w:rFonts w:ascii="Times New Roman" w:eastAsia="Times New Roman" w:hAnsi="Times New Roman" w:cs="Times New Roman"/>
          <w:color w:val="000000"/>
          <w:sz w:val="24"/>
          <w:szCs w:val="24"/>
          <w:lang w:val="uk-UA"/>
        </w:rPr>
        <w:t>постачальника</w:t>
      </w:r>
      <w:r w:rsidRPr="00FF0E86">
        <w:rPr>
          <w:rFonts w:ascii="Times New Roman" w:eastAsia="Times New Roman" w:hAnsi="Times New Roman" w:cs="Times New Roman"/>
          <w:color w:val="000000"/>
          <w:sz w:val="24"/>
          <w:szCs w:val="24"/>
          <w:lang w:val="uk-UA"/>
        </w:rPr>
        <w:t xml:space="preserve">, з метою можливості оперативного вирішення проблемних питань, які можуть </w:t>
      </w:r>
      <w:r>
        <w:rPr>
          <w:rFonts w:ascii="Times New Roman" w:eastAsia="Times New Roman" w:hAnsi="Times New Roman" w:cs="Times New Roman"/>
          <w:color w:val="000000"/>
          <w:sz w:val="24"/>
          <w:szCs w:val="24"/>
          <w:lang w:val="uk-UA"/>
        </w:rPr>
        <w:t>постачання</w:t>
      </w:r>
      <w:r w:rsidRPr="00FF0E86">
        <w:rPr>
          <w:rFonts w:ascii="Times New Roman" w:eastAsia="Times New Roman" w:hAnsi="Times New Roman" w:cs="Times New Roman"/>
          <w:color w:val="000000"/>
          <w:sz w:val="24"/>
          <w:szCs w:val="24"/>
          <w:lang w:val="uk-UA"/>
        </w:rPr>
        <w:t xml:space="preserve"> електричної енергії, у відповідності до вимог пунктів 8.3.6 та 8.3.17 </w:t>
      </w:r>
      <w:proofErr w:type="spellStart"/>
      <w:r w:rsidRPr="00FF0E86">
        <w:rPr>
          <w:rFonts w:ascii="Times New Roman" w:eastAsia="Times New Roman" w:hAnsi="Times New Roman" w:cs="Times New Roman"/>
          <w:color w:val="000000"/>
          <w:sz w:val="24"/>
          <w:szCs w:val="24"/>
          <w:lang w:val="uk-UA"/>
        </w:rPr>
        <w:t>“Правил</w:t>
      </w:r>
      <w:proofErr w:type="spellEnd"/>
      <w:r w:rsidRPr="00FF0E86">
        <w:rPr>
          <w:rFonts w:ascii="Times New Roman" w:eastAsia="Times New Roman" w:hAnsi="Times New Roman" w:cs="Times New Roman"/>
          <w:color w:val="000000"/>
          <w:sz w:val="24"/>
          <w:szCs w:val="24"/>
          <w:lang w:val="uk-UA"/>
        </w:rPr>
        <w:t xml:space="preserve"> роздрібного ринку електричної </w:t>
      </w:r>
      <w:proofErr w:type="spellStart"/>
      <w:r w:rsidRPr="00FF0E86">
        <w:rPr>
          <w:rFonts w:ascii="Times New Roman" w:eastAsia="Times New Roman" w:hAnsi="Times New Roman" w:cs="Times New Roman"/>
          <w:color w:val="000000"/>
          <w:sz w:val="24"/>
          <w:szCs w:val="24"/>
          <w:lang w:val="uk-UA"/>
        </w:rPr>
        <w:t>енергії”</w:t>
      </w:r>
      <w:proofErr w:type="spellEnd"/>
      <w:r w:rsidRPr="00FF0E86">
        <w:rPr>
          <w:rFonts w:ascii="Times New Roman" w:eastAsia="Times New Roman" w:hAnsi="Times New Roman" w:cs="Times New Roman"/>
          <w:color w:val="000000"/>
          <w:sz w:val="24"/>
          <w:szCs w:val="24"/>
          <w:lang w:val="uk-UA"/>
        </w:rPr>
        <w:t xml:space="preserve">, затверджених постановою НКРЕКП від </w:t>
      </w:r>
      <w:r w:rsidRPr="00FF0E86">
        <w:rPr>
          <w:rFonts w:ascii="Times New Roman" w:eastAsia="Times New Roman" w:hAnsi="Times New Roman" w:cs="Times New Roman"/>
          <w:bCs/>
          <w:color w:val="000000"/>
          <w:sz w:val="24"/>
          <w:szCs w:val="24"/>
          <w:shd w:val="clear" w:color="auto" w:fill="FFFFFF"/>
          <w:lang w:val="uk-UA"/>
        </w:rPr>
        <w:t>14.03.2018  № 312</w:t>
      </w:r>
      <w:r w:rsidRPr="00FF0E86">
        <w:rPr>
          <w:rFonts w:ascii="Times New Roman" w:eastAsia="Times New Roman" w:hAnsi="Times New Roman" w:cs="Times New Roman"/>
          <w:color w:val="000000"/>
          <w:sz w:val="24"/>
          <w:szCs w:val="24"/>
          <w:lang w:val="uk-UA"/>
        </w:rPr>
        <w:t xml:space="preserve"> (зі змінами).</w:t>
      </w:r>
    </w:p>
    <w:p w:rsidR="00925B0F" w:rsidRPr="005038B2" w:rsidRDefault="00925B0F" w:rsidP="00925B0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EF0E5C" w:rsidRDefault="00EF0E5C" w:rsidP="00EF0E5C">
      <w:pPr>
        <w:pStyle w:val="rvps2"/>
        <w:numPr>
          <w:ilvl w:val="0"/>
          <w:numId w:val="6"/>
        </w:numPr>
        <w:shd w:val="clear" w:color="auto" w:fill="FFFFFF"/>
        <w:tabs>
          <w:tab w:val="left" w:pos="0"/>
        </w:tabs>
        <w:spacing w:before="0" w:beforeAutospacing="0" w:after="0" w:afterAutospacing="0"/>
        <w:ind w:left="-284" w:firstLine="0"/>
        <w:jc w:val="both"/>
        <w:rPr>
          <w:color w:val="333333"/>
        </w:rPr>
      </w:pPr>
      <w:r w:rsidRPr="00B91567">
        <w:rPr>
          <w:b/>
          <w:color w:val="333333"/>
        </w:rPr>
        <w:t>Розмір бюджетного призначення</w:t>
      </w:r>
      <w:r>
        <w:rPr>
          <w:color w:val="333333"/>
        </w:rPr>
        <w:t xml:space="preserve">: </w:t>
      </w:r>
      <w:r w:rsidR="00DF573C">
        <w:rPr>
          <w:color w:val="333333"/>
        </w:rPr>
        <w:t>215 886</w:t>
      </w:r>
      <w:r>
        <w:rPr>
          <w:color w:val="333333"/>
        </w:rPr>
        <w:t>,00 грн.</w:t>
      </w:r>
    </w:p>
    <w:p w:rsidR="00EF0E5C" w:rsidRPr="00217022" w:rsidRDefault="00EF0E5C" w:rsidP="00EF0E5C">
      <w:pPr>
        <w:pStyle w:val="rvps2"/>
        <w:shd w:val="clear" w:color="auto" w:fill="FFFFFF"/>
        <w:tabs>
          <w:tab w:val="left" w:pos="0"/>
        </w:tabs>
        <w:spacing w:before="0" w:beforeAutospacing="0" w:after="0" w:afterAutospacing="0"/>
        <w:jc w:val="both"/>
        <w:rPr>
          <w:color w:val="333333"/>
        </w:rPr>
      </w:pPr>
    </w:p>
    <w:p w:rsidR="00EF0E5C" w:rsidRPr="00EF0E5C" w:rsidRDefault="00EF0E5C" w:rsidP="00EF0E5C">
      <w:pPr>
        <w:pStyle w:val="rvps2"/>
        <w:numPr>
          <w:ilvl w:val="0"/>
          <w:numId w:val="6"/>
        </w:numPr>
        <w:shd w:val="clear" w:color="auto" w:fill="FFFFFF"/>
        <w:tabs>
          <w:tab w:val="left" w:pos="0"/>
          <w:tab w:val="left" w:pos="142"/>
        </w:tabs>
        <w:spacing w:before="0" w:beforeAutospacing="0" w:after="0" w:afterAutospacing="0"/>
        <w:ind w:left="-284" w:firstLine="0"/>
        <w:jc w:val="both"/>
        <w:rPr>
          <w:color w:val="333333"/>
        </w:rPr>
      </w:pPr>
      <w:proofErr w:type="spellStart"/>
      <w:r w:rsidRPr="00B91567">
        <w:rPr>
          <w:b/>
          <w:color w:val="333333"/>
        </w:rPr>
        <w:t>Обгрунтування</w:t>
      </w:r>
      <w:proofErr w:type="spellEnd"/>
      <w:r w:rsidRPr="00B91567">
        <w:rPr>
          <w:b/>
          <w:color w:val="333333"/>
        </w:rPr>
        <w:t xml:space="preserve"> розміру бюджетного призначення: </w:t>
      </w:r>
      <w:r>
        <w:t xml:space="preserve">Розмір бюджетного призначення визначено відповідно до Закону України </w:t>
      </w:r>
      <w:proofErr w:type="spellStart"/>
      <w:r w:rsidRPr="00B91567">
        <w:t>“</w:t>
      </w:r>
      <w:r>
        <w:t>Про</w:t>
      </w:r>
      <w:proofErr w:type="spellEnd"/>
      <w:r>
        <w:t xml:space="preserve"> Державний бюджет України на 2022 </w:t>
      </w:r>
      <w:proofErr w:type="spellStart"/>
      <w:r>
        <w:t>рік</w:t>
      </w:r>
      <w:r w:rsidRPr="00B91567">
        <w:t>”</w:t>
      </w:r>
      <w:proofErr w:type="spellEnd"/>
      <w:r>
        <w:t xml:space="preserve"> Кошторису </w:t>
      </w:r>
      <w:r w:rsidRPr="00AE5580">
        <w:t>Регіональне відділення Фонду державного майна України по Івано-Франківській, Чернівецькій та Тернопільській областях</w:t>
      </w:r>
      <w:r>
        <w:t xml:space="preserve"> на 2022 рік за бюджетною програмою КПКВК 6611010 </w:t>
      </w:r>
      <w:proofErr w:type="spellStart"/>
      <w:r w:rsidRPr="00B91567">
        <w:t>“</w:t>
      </w:r>
      <w:r>
        <w:t>Керівництво</w:t>
      </w:r>
      <w:proofErr w:type="spellEnd"/>
      <w:r>
        <w:t xml:space="preserve"> та управління у сфері</w:t>
      </w:r>
      <w:r w:rsidRPr="00B91567">
        <w:t xml:space="preserve"> державного </w:t>
      </w:r>
      <w:proofErr w:type="spellStart"/>
      <w:r w:rsidRPr="00B91567">
        <w:t>майна”</w:t>
      </w:r>
      <w:proofErr w:type="spellEnd"/>
      <w:r>
        <w:t xml:space="preserve"> та розрахунку видатків до кошторису на 2022 рік. </w:t>
      </w:r>
    </w:p>
    <w:p w:rsidR="00EF0E5C" w:rsidRDefault="00EF0E5C" w:rsidP="00EF0E5C">
      <w:pPr>
        <w:pStyle w:val="a8"/>
        <w:spacing w:after="0" w:line="240" w:lineRule="auto"/>
        <w:rPr>
          <w:color w:val="333333"/>
        </w:rPr>
      </w:pPr>
    </w:p>
    <w:p w:rsidR="00925B0F" w:rsidRPr="000B73A2" w:rsidRDefault="00925B0F" w:rsidP="00EF0E5C">
      <w:pPr>
        <w:pStyle w:val="rvps2"/>
        <w:numPr>
          <w:ilvl w:val="0"/>
          <w:numId w:val="6"/>
        </w:numPr>
        <w:shd w:val="clear" w:color="auto" w:fill="FFFFFF"/>
        <w:tabs>
          <w:tab w:val="left" w:pos="142"/>
        </w:tabs>
        <w:spacing w:before="0" w:beforeAutospacing="0" w:after="0" w:afterAutospacing="0"/>
        <w:ind w:left="-284" w:firstLine="0"/>
        <w:jc w:val="both"/>
        <w:rPr>
          <w:color w:val="333333"/>
        </w:rPr>
      </w:pPr>
      <w:r w:rsidRPr="000B73A2">
        <w:rPr>
          <w:b/>
          <w:color w:val="333333"/>
        </w:rPr>
        <w:t>Очікувана вартість предмета закупівлі:</w:t>
      </w:r>
      <w:r>
        <w:rPr>
          <w:i/>
          <w:color w:val="333333"/>
        </w:rPr>
        <w:t xml:space="preserve"> </w:t>
      </w:r>
    </w:p>
    <w:p w:rsidR="00925B0F" w:rsidRDefault="00925B0F" w:rsidP="00EF0E5C">
      <w:pPr>
        <w:pStyle w:val="rvps2"/>
        <w:shd w:val="clear" w:color="auto" w:fill="FFFFFF"/>
        <w:tabs>
          <w:tab w:val="left" w:pos="142"/>
        </w:tabs>
        <w:spacing w:before="0" w:beforeAutospacing="0" w:after="0" w:afterAutospacing="0"/>
        <w:ind w:left="-284"/>
        <w:jc w:val="both"/>
        <w:rPr>
          <w:color w:val="333333"/>
        </w:rPr>
      </w:pPr>
    </w:p>
    <w:p w:rsidR="00925B0F" w:rsidRPr="000B73A2" w:rsidRDefault="00925B0F" w:rsidP="00EF0E5C">
      <w:pPr>
        <w:pStyle w:val="rvps2"/>
        <w:shd w:val="clear" w:color="auto" w:fill="FFFFFF"/>
        <w:tabs>
          <w:tab w:val="left" w:pos="142"/>
        </w:tabs>
        <w:spacing w:before="0" w:beforeAutospacing="0" w:after="0" w:afterAutospacing="0"/>
        <w:ind w:left="-284"/>
        <w:jc w:val="both"/>
        <w:rPr>
          <w:color w:val="333333"/>
        </w:rPr>
      </w:pPr>
      <w:r w:rsidRPr="000B73A2">
        <w:rPr>
          <w:color w:val="333333"/>
        </w:rPr>
        <w:t>215 886, 00 грн.</w:t>
      </w:r>
      <w:r w:rsidRPr="000B73A2">
        <w:rPr>
          <w:i/>
          <w:color w:val="333333"/>
        </w:rPr>
        <w:t xml:space="preserve"> (двісті п’ятнадцять тисяч вісімсот вісімдесят шість гривень нуль копійок) </w:t>
      </w:r>
      <w:r w:rsidRPr="000B73A2">
        <w:rPr>
          <w:color w:val="333333"/>
        </w:rPr>
        <w:t>з урахуванням ПДВ</w:t>
      </w:r>
      <w:r w:rsidR="001A3EDF">
        <w:rPr>
          <w:color w:val="333333"/>
        </w:rPr>
        <w:t>, в тому числі</w:t>
      </w:r>
      <w:r w:rsidRPr="000B73A2">
        <w:rPr>
          <w:color w:val="333333"/>
        </w:rPr>
        <w:t>:</w:t>
      </w:r>
    </w:p>
    <w:p w:rsidR="00925B0F" w:rsidRPr="000B73A2" w:rsidRDefault="00925B0F" w:rsidP="00EF0E5C">
      <w:pPr>
        <w:pStyle w:val="rvps2"/>
        <w:shd w:val="clear" w:color="auto" w:fill="FFFFFF"/>
        <w:tabs>
          <w:tab w:val="left" w:pos="142"/>
        </w:tabs>
        <w:spacing w:before="0" w:beforeAutospacing="0" w:after="0" w:afterAutospacing="0"/>
        <w:ind w:left="-284"/>
        <w:jc w:val="both"/>
        <w:rPr>
          <w:color w:val="333333"/>
        </w:rPr>
      </w:pPr>
    </w:p>
    <w:p w:rsidR="00925B0F" w:rsidRPr="000B73A2" w:rsidRDefault="00925B0F" w:rsidP="00EF0E5C">
      <w:pPr>
        <w:pStyle w:val="a8"/>
        <w:numPr>
          <w:ilvl w:val="1"/>
          <w:numId w:val="6"/>
        </w:numPr>
        <w:tabs>
          <w:tab w:val="left" w:pos="142"/>
          <w:tab w:val="left" w:pos="284"/>
        </w:tabs>
        <w:spacing w:after="0" w:line="240" w:lineRule="auto"/>
        <w:ind w:left="-284"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t>Лот 1. – 78 590,00 грн.</w:t>
      </w:r>
      <w:r w:rsidRPr="000B73A2">
        <w:rPr>
          <w:rFonts w:ascii="Times New Roman" w:hAnsi="Times New Roman" w:cs="Times New Roman"/>
          <w:color w:val="333333"/>
          <w:sz w:val="24"/>
          <w:szCs w:val="24"/>
        </w:rPr>
        <w:t xml:space="preserve"> </w:t>
      </w:r>
      <w:r w:rsidRPr="000B73A2">
        <w:rPr>
          <w:rFonts w:ascii="Times New Roman" w:hAnsi="Times New Roman" w:cs="Times New Roman"/>
          <w:i/>
          <w:color w:val="333333"/>
          <w:sz w:val="24"/>
          <w:szCs w:val="24"/>
        </w:rPr>
        <w:t xml:space="preserve">(сімдесят вісім тисяч п’ятсот дев’яносто гривень нуль копійок) </w:t>
      </w:r>
      <w:r w:rsidRPr="000B73A2">
        <w:rPr>
          <w:rFonts w:ascii="Times New Roman" w:hAnsi="Times New Roman" w:cs="Times New Roman"/>
          <w:color w:val="333333"/>
          <w:sz w:val="24"/>
          <w:szCs w:val="24"/>
        </w:rPr>
        <w:t>з урахуванням ПДВ</w:t>
      </w:r>
      <w:r w:rsidRPr="000B73A2">
        <w:rPr>
          <w:rFonts w:ascii="Times New Roman" w:hAnsi="Times New Roman" w:cs="Times New Roman"/>
          <w:bCs/>
          <w:iCs/>
          <w:sz w:val="24"/>
          <w:szCs w:val="24"/>
        </w:rPr>
        <w:t xml:space="preserve">; </w:t>
      </w:r>
    </w:p>
    <w:p w:rsidR="00925B0F" w:rsidRPr="000B73A2" w:rsidRDefault="00925B0F" w:rsidP="00EF0E5C">
      <w:pPr>
        <w:tabs>
          <w:tab w:val="left" w:pos="142"/>
          <w:tab w:val="left" w:pos="426"/>
        </w:tabs>
        <w:spacing w:after="0" w:line="240" w:lineRule="auto"/>
        <w:ind w:left="-284"/>
        <w:jc w:val="both"/>
        <w:rPr>
          <w:rFonts w:ascii="Times New Roman" w:hAnsi="Times New Roman" w:cs="Times New Roman"/>
          <w:bCs/>
          <w:iCs/>
          <w:sz w:val="24"/>
          <w:szCs w:val="24"/>
          <w:lang w:val="uk-UA"/>
        </w:rPr>
      </w:pPr>
    </w:p>
    <w:p w:rsidR="00925B0F" w:rsidRPr="000B73A2" w:rsidRDefault="00925B0F" w:rsidP="00EF0E5C">
      <w:pPr>
        <w:pStyle w:val="a8"/>
        <w:numPr>
          <w:ilvl w:val="1"/>
          <w:numId w:val="6"/>
        </w:numPr>
        <w:tabs>
          <w:tab w:val="left" w:pos="284"/>
        </w:tabs>
        <w:spacing w:after="0" w:line="240" w:lineRule="auto"/>
        <w:ind w:left="-284"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t xml:space="preserve">Лот 2. – </w:t>
      </w:r>
      <w:r w:rsidRPr="000B73A2">
        <w:rPr>
          <w:rFonts w:ascii="Times New Roman" w:hAnsi="Times New Roman" w:cs="Times New Roman"/>
          <w:sz w:val="24"/>
          <w:szCs w:val="24"/>
        </w:rPr>
        <w:t xml:space="preserve">85 218,00 грн. </w:t>
      </w:r>
      <w:r w:rsidRPr="000B73A2">
        <w:rPr>
          <w:rFonts w:ascii="Times New Roman" w:hAnsi="Times New Roman" w:cs="Times New Roman"/>
          <w:i/>
          <w:sz w:val="24"/>
          <w:szCs w:val="24"/>
        </w:rPr>
        <w:t>(вісімдесят п’ять тисяч</w:t>
      </w:r>
      <w:r w:rsidRPr="000B73A2">
        <w:rPr>
          <w:rFonts w:ascii="Times New Roman" w:hAnsi="Times New Roman" w:cs="Times New Roman"/>
          <w:i/>
          <w:color w:val="333333"/>
          <w:sz w:val="24"/>
          <w:szCs w:val="24"/>
        </w:rPr>
        <w:t xml:space="preserve"> двісті вісімнадцять гривень нуль копійок)</w:t>
      </w:r>
      <w:r w:rsidRPr="000B73A2">
        <w:rPr>
          <w:rFonts w:ascii="Times New Roman" w:hAnsi="Times New Roman" w:cs="Times New Roman"/>
          <w:color w:val="333333"/>
          <w:sz w:val="24"/>
          <w:szCs w:val="24"/>
        </w:rPr>
        <w:t xml:space="preserve"> з урахуванням ПДВ</w:t>
      </w:r>
      <w:r w:rsidRPr="000B73A2">
        <w:rPr>
          <w:rFonts w:ascii="Times New Roman" w:hAnsi="Times New Roman" w:cs="Times New Roman"/>
          <w:bCs/>
          <w:iCs/>
          <w:sz w:val="24"/>
          <w:szCs w:val="24"/>
        </w:rPr>
        <w:t>;</w:t>
      </w:r>
    </w:p>
    <w:p w:rsidR="00925B0F" w:rsidRPr="000B73A2" w:rsidRDefault="00925B0F" w:rsidP="00EF0E5C">
      <w:pPr>
        <w:tabs>
          <w:tab w:val="left" w:pos="284"/>
        </w:tabs>
        <w:spacing w:after="0" w:line="240" w:lineRule="auto"/>
        <w:ind w:left="-284"/>
        <w:jc w:val="both"/>
        <w:rPr>
          <w:rFonts w:ascii="Times New Roman" w:hAnsi="Times New Roman" w:cs="Times New Roman"/>
          <w:bCs/>
          <w:iCs/>
          <w:sz w:val="24"/>
          <w:szCs w:val="24"/>
          <w:lang w:val="uk-UA"/>
        </w:rPr>
      </w:pPr>
    </w:p>
    <w:p w:rsidR="00925B0F" w:rsidRPr="000B73A2" w:rsidRDefault="00925B0F" w:rsidP="00EF0E5C">
      <w:pPr>
        <w:pStyle w:val="a8"/>
        <w:numPr>
          <w:ilvl w:val="1"/>
          <w:numId w:val="6"/>
        </w:numPr>
        <w:tabs>
          <w:tab w:val="left" w:pos="284"/>
        </w:tabs>
        <w:spacing w:after="0" w:line="240" w:lineRule="auto"/>
        <w:ind w:left="-284"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lastRenderedPageBreak/>
        <w:t xml:space="preserve">Лот 3. – </w:t>
      </w:r>
      <w:r w:rsidRPr="000B73A2">
        <w:rPr>
          <w:rFonts w:ascii="Times New Roman" w:hAnsi="Times New Roman" w:cs="Times New Roman"/>
          <w:sz w:val="24"/>
          <w:szCs w:val="24"/>
        </w:rPr>
        <w:t xml:space="preserve">52 078,00 грн. </w:t>
      </w:r>
      <w:r w:rsidRPr="000B73A2">
        <w:rPr>
          <w:rFonts w:ascii="Times New Roman" w:hAnsi="Times New Roman" w:cs="Times New Roman"/>
          <w:i/>
          <w:sz w:val="24"/>
          <w:szCs w:val="24"/>
        </w:rPr>
        <w:t>(п’ятдесят дві тисячі сімдесят вісім гривень нуль копійок)</w:t>
      </w:r>
      <w:r w:rsidRPr="000B73A2">
        <w:rPr>
          <w:rFonts w:ascii="Times New Roman" w:hAnsi="Times New Roman" w:cs="Times New Roman"/>
          <w:color w:val="333333"/>
          <w:sz w:val="24"/>
          <w:szCs w:val="24"/>
        </w:rPr>
        <w:t xml:space="preserve"> з урахуванням ПДВ</w:t>
      </w:r>
      <w:r w:rsidRPr="000B73A2">
        <w:rPr>
          <w:rFonts w:ascii="Times New Roman" w:hAnsi="Times New Roman" w:cs="Times New Roman"/>
          <w:bCs/>
          <w:iCs/>
          <w:sz w:val="24"/>
          <w:szCs w:val="24"/>
        </w:rPr>
        <w:t>;</w:t>
      </w:r>
    </w:p>
    <w:p w:rsidR="00925B0F" w:rsidRPr="000B73A2" w:rsidRDefault="00925B0F" w:rsidP="00EF0E5C">
      <w:pPr>
        <w:tabs>
          <w:tab w:val="left" w:pos="284"/>
        </w:tabs>
        <w:spacing w:after="0" w:line="240" w:lineRule="auto"/>
        <w:ind w:left="-284" w:firstLine="284"/>
        <w:jc w:val="both"/>
        <w:rPr>
          <w:rFonts w:ascii="Times New Roman" w:hAnsi="Times New Roman" w:cs="Times New Roman"/>
          <w:b/>
          <w:bCs/>
          <w:iCs/>
          <w:sz w:val="24"/>
          <w:szCs w:val="24"/>
          <w:lang w:val="uk-UA"/>
        </w:rPr>
      </w:pPr>
      <w:r w:rsidRPr="000B73A2">
        <w:rPr>
          <w:rFonts w:ascii="Times New Roman" w:hAnsi="Times New Roman" w:cs="Times New Roman"/>
          <w:b/>
          <w:bCs/>
          <w:iCs/>
          <w:sz w:val="24"/>
          <w:szCs w:val="24"/>
          <w:lang w:val="uk-UA"/>
        </w:rPr>
        <w:t xml:space="preserve"> </w:t>
      </w:r>
    </w:p>
    <w:p w:rsidR="000208A5" w:rsidRPr="000208A5" w:rsidRDefault="00E347E2" w:rsidP="00EF0E5C">
      <w:pPr>
        <w:pStyle w:val="a8"/>
        <w:numPr>
          <w:ilvl w:val="0"/>
          <w:numId w:val="6"/>
        </w:numPr>
        <w:shd w:val="clear" w:color="auto" w:fill="FFFFFF"/>
        <w:tabs>
          <w:tab w:val="left" w:pos="284"/>
        </w:tabs>
        <w:spacing w:after="0" w:line="240" w:lineRule="auto"/>
        <w:ind w:left="-284" w:firstLine="0"/>
        <w:jc w:val="both"/>
        <w:rPr>
          <w:rFonts w:ascii="Times New Roman" w:hAnsi="Times New Roman" w:cs="Times New Roman"/>
          <w:sz w:val="24"/>
          <w:szCs w:val="24"/>
        </w:rPr>
      </w:pPr>
      <w:r w:rsidRPr="000208A5">
        <w:rPr>
          <w:rFonts w:ascii="Times New Roman" w:eastAsia="Times New Roman" w:hAnsi="Times New Roman" w:cs="Times New Roman"/>
          <w:b/>
          <w:bCs/>
          <w:color w:val="1D1D1B"/>
          <w:sz w:val="24"/>
          <w:szCs w:val="24"/>
          <w:lang w:eastAsia="ru-RU"/>
        </w:rPr>
        <w:t>Обґрунтування очікуваної вартості предмета закупівлі</w:t>
      </w:r>
      <w:r w:rsidR="00AE5580" w:rsidRPr="000208A5">
        <w:rPr>
          <w:rFonts w:ascii="Times New Roman" w:eastAsia="Times New Roman" w:hAnsi="Times New Roman" w:cs="Times New Roman"/>
          <w:b/>
          <w:bCs/>
          <w:color w:val="1D1D1B"/>
          <w:sz w:val="24"/>
          <w:szCs w:val="24"/>
          <w:lang w:eastAsia="ru-RU"/>
        </w:rPr>
        <w:t xml:space="preserve">. </w:t>
      </w:r>
      <w:r w:rsidRPr="000208A5">
        <w:rPr>
          <w:rFonts w:ascii="Times New Roman" w:hAnsi="Times New Roman" w:cs="Times New Roman"/>
          <w:sz w:val="24"/>
          <w:szCs w:val="24"/>
        </w:rPr>
        <w:t xml:space="preserve">Очікувана вартість </w:t>
      </w:r>
      <w:r w:rsidR="004B4458" w:rsidRPr="000208A5">
        <w:rPr>
          <w:rFonts w:ascii="Times New Roman" w:hAnsi="Times New Roman" w:cs="Times New Roman"/>
          <w:sz w:val="24"/>
          <w:szCs w:val="24"/>
        </w:rPr>
        <w:t>предмета закупівлі</w:t>
      </w:r>
      <w:r w:rsidR="001A3EDF" w:rsidRPr="000208A5">
        <w:rPr>
          <w:rFonts w:ascii="Times New Roman" w:hAnsi="Times New Roman" w:cs="Times New Roman"/>
          <w:sz w:val="24"/>
          <w:szCs w:val="24"/>
        </w:rPr>
        <w:t xml:space="preserve"> </w:t>
      </w:r>
      <w:r w:rsidRPr="000208A5">
        <w:rPr>
          <w:rFonts w:ascii="Times New Roman" w:hAnsi="Times New Roman" w:cs="Times New Roman"/>
          <w:sz w:val="24"/>
          <w:szCs w:val="24"/>
        </w:rPr>
        <w:t>визначена</w:t>
      </w:r>
      <w:r w:rsidR="001A3EDF" w:rsidRPr="000208A5">
        <w:rPr>
          <w:rFonts w:ascii="Times New Roman" w:hAnsi="Times New Roman" w:cs="Times New Roman"/>
          <w:sz w:val="24"/>
          <w:szCs w:val="24"/>
        </w:rPr>
        <w:t xml:space="preserve"> </w:t>
      </w:r>
      <w:r w:rsidR="009A68AF" w:rsidRPr="000208A5">
        <w:rPr>
          <w:rFonts w:ascii="Times New Roman" w:hAnsi="Times New Roman" w:cs="Times New Roman"/>
          <w:sz w:val="24"/>
          <w:szCs w:val="24"/>
        </w:rPr>
        <w:t xml:space="preserve">з врахуванням рекомендацій викладених в </w:t>
      </w:r>
      <w:r w:rsidR="009A68AF" w:rsidRPr="000208A5">
        <w:rPr>
          <w:rFonts w:ascii="Times New Roman" w:eastAsia="Times New Roman" w:hAnsi="Times New Roman" w:cs="Times New Roman"/>
          <w:color w:val="202124"/>
          <w:sz w:val="24"/>
          <w:szCs w:val="24"/>
        </w:rPr>
        <w:t>Примірній методиці визначення очікуваної вартості предмета закупівлі, затверджен</w:t>
      </w:r>
      <w:r w:rsidR="004F43A3">
        <w:rPr>
          <w:rFonts w:ascii="Times New Roman" w:eastAsia="Times New Roman" w:hAnsi="Times New Roman" w:cs="Times New Roman"/>
          <w:color w:val="202124"/>
          <w:sz w:val="24"/>
          <w:szCs w:val="24"/>
        </w:rPr>
        <w:t>ій</w:t>
      </w:r>
      <w:r w:rsidR="009A68AF" w:rsidRPr="000208A5">
        <w:rPr>
          <w:rFonts w:ascii="Times New Roman" w:eastAsia="Times New Roman" w:hAnsi="Times New Roman" w:cs="Times New Roman"/>
          <w:color w:val="202124"/>
          <w:sz w:val="24"/>
          <w:szCs w:val="24"/>
        </w:rPr>
        <w:t xml:space="preserve"> наказом Міністерства розвитку економіки, торгівлі та сільського господарства України (Мінекономіки) від 18.02.2020 р. №275 (із змінами)</w:t>
      </w:r>
      <w:r w:rsidR="000208A5" w:rsidRPr="000208A5">
        <w:rPr>
          <w:rFonts w:ascii="Times New Roman" w:eastAsia="Times New Roman" w:hAnsi="Times New Roman" w:cs="Times New Roman"/>
          <w:color w:val="202124"/>
          <w:sz w:val="24"/>
          <w:szCs w:val="24"/>
        </w:rPr>
        <w:t>.</w:t>
      </w:r>
    </w:p>
    <w:p w:rsidR="004238DC" w:rsidRDefault="00EF0E5C" w:rsidP="00EF0E5C">
      <w:pPr>
        <w:spacing w:after="0" w:line="240" w:lineRule="auto"/>
        <w:ind w:left="-284"/>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sz w:val="24"/>
          <w:szCs w:val="24"/>
          <w:lang w:val="uk-UA"/>
        </w:rPr>
        <w:t xml:space="preserve">     </w:t>
      </w:r>
      <w:r w:rsidR="004F43A3" w:rsidRPr="004F43A3">
        <w:rPr>
          <w:rFonts w:ascii="Times New Roman" w:hAnsi="Times New Roman" w:cs="Times New Roman"/>
          <w:sz w:val="24"/>
          <w:szCs w:val="24"/>
          <w:lang w:val="uk-UA"/>
        </w:rPr>
        <w:t xml:space="preserve">Очікувану вартість закупівлі електричної енергії визначено як добуток необхідного обсягу постачання електричної енергії та ціни (тарифу) за </w:t>
      </w:r>
      <w:r w:rsidR="004F43A3" w:rsidRPr="004F43A3">
        <w:rPr>
          <w:rFonts w:ascii="Times New Roman" w:hAnsi="Times New Roman" w:cs="Times New Roman"/>
          <w:color w:val="000000"/>
          <w:sz w:val="24"/>
          <w:szCs w:val="24"/>
          <w:bdr w:val="none" w:sz="0" w:space="0" w:color="auto" w:frame="1"/>
          <w:lang w:val="uk-UA"/>
        </w:rPr>
        <w:t xml:space="preserve">1 </w:t>
      </w:r>
      <w:proofErr w:type="spellStart"/>
      <w:r w:rsidR="004F43A3" w:rsidRPr="004F43A3">
        <w:rPr>
          <w:rFonts w:ascii="Times New Roman" w:hAnsi="Times New Roman" w:cs="Times New Roman"/>
          <w:color w:val="202122"/>
          <w:sz w:val="24"/>
          <w:szCs w:val="24"/>
          <w:shd w:val="clear" w:color="auto" w:fill="FFFFFF"/>
          <w:lang w:val="uk-UA"/>
        </w:rPr>
        <w:t>кВт</w:t>
      </w:r>
      <w:r w:rsidR="004F43A3" w:rsidRPr="004F43A3">
        <w:rPr>
          <w:rFonts w:ascii="Times New Roman" w:hAnsi="Cambria Math" w:cs="Times New Roman"/>
          <w:color w:val="202122"/>
          <w:sz w:val="24"/>
          <w:szCs w:val="24"/>
          <w:shd w:val="clear" w:color="auto" w:fill="FFFFFF"/>
          <w:lang w:val="uk-UA"/>
        </w:rPr>
        <w:t>⋅</w:t>
      </w:r>
      <w:r w:rsidR="004F43A3" w:rsidRPr="004F43A3">
        <w:rPr>
          <w:rFonts w:ascii="Times New Roman" w:hAnsi="Times New Roman" w:cs="Times New Roman"/>
          <w:color w:val="202122"/>
          <w:sz w:val="24"/>
          <w:szCs w:val="24"/>
          <w:shd w:val="clear" w:color="auto" w:fill="FFFFFF"/>
          <w:lang w:val="uk-UA"/>
        </w:rPr>
        <w:t>год</w:t>
      </w:r>
      <w:proofErr w:type="spellEnd"/>
      <w:r w:rsidR="004F43A3" w:rsidRPr="004F43A3">
        <w:rPr>
          <w:rFonts w:ascii="Times New Roman" w:hAnsi="Times New Roman" w:cs="Times New Roman"/>
          <w:color w:val="202122"/>
          <w:sz w:val="24"/>
          <w:szCs w:val="24"/>
          <w:shd w:val="clear" w:color="auto" w:fill="FFFFFF"/>
          <w:lang w:val="uk-UA"/>
        </w:rPr>
        <w:t xml:space="preserve"> </w:t>
      </w:r>
      <w:r w:rsidR="004F43A3" w:rsidRPr="004F43A3">
        <w:rPr>
          <w:rFonts w:ascii="Times New Roman" w:hAnsi="Times New Roman" w:cs="Times New Roman"/>
          <w:color w:val="000000"/>
          <w:sz w:val="24"/>
          <w:szCs w:val="24"/>
          <w:bdr w:val="none" w:sz="0" w:space="0" w:color="auto" w:frame="1"/>
          <w:lang w:val="uk-UA"/>
        </w:rPr>
        <w:t>електричної енергії</w:t>
      </w:r>
      <w:r w:rsidR="004238DC">
        <w:rPr>
          <w:rFonts w:ascii="Times New Roman" w:hAnsi="Times New Roman" w:cs="Times New Roman"/>
          <w:color w:val="000000"/>
          <w:sz w:val="24"/>
          <w:szCs w:val="24"/>
          <w:bdr w:val="none" w:sz="0" w:space="0" w:color="auto" w:frame="1"/>
          <w:lang w:val="uk-UA"/>
        </w:rPr>
        <w:t>, яка обрахована за формулою:</w:t>
      </w:r>
    </w:p>
    <w:p w:rsidR="004238DC" w:rsidRDefault="004238DC" w:rsidP="00EF0E5C">
      <w:pPr>
        <w:spacing w:after="0" w:line="240" w:lineRule="auto"/>
        <w:ind w:left="-284"/>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 xml:space="preserve">        Ц= (</w:t>
      </w:r>
      <w:r w:rsidRPr="004238DC">
        <w:rPr>
          <w:rFonts w:ascii="Times New Roman" w:hAnsi="Times New Roman" w:cs="Times New Roman"/>
          <w:color w:val="000000"/>
          <w:sz w:val="24"/>
          <w:szCs w:val="24"/>
          <w:bdr w:val="none" w:sz="0" w:space="0" w:color="auto" w:frame="1"/>
          <w:lang w:val="uk-UA"/>
        </w:rPr>
        <w:t xml:space="preserve">Ц </w:t>
      </w:r>
      <w:proofErr w:type="spellStart"/>
      <w:r w:rsidRPr="004238DC">
        <w:rPr>
          <w:rFonts w:ascii="Times New Roman" w:hAnsi="Times New Roman" w:cs="Times New Roman"/>
          <w:color w:val="000000"/>
          <w:sz w:val="24"/>
          <w:szCs w:val="24"/>
          <w:bdr w:val="none" w:sz="0" w:space="0" w:color="auto" w:frame="1"/>
          <w:vertAlign w:val="superscript"/>
          <w:lang w:val="uk-UA"/>
        </w:rPr>
        <w:t>рнп</w:t>
      </w:r>
      <w:proofErr w:type="spellEnd"/>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пер</w:t>
      </w:r>
      <w:proofErr w:type="spellEnd"/>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м</w:t>
      </w:r>
      <w:proofErr w:type="spellEnd"/>
      <w:r>
        <w:rPr>
          <w:rFonts w:ascii="Times New Roman" w:hAnsi="Times New Roman" w:cs="Times New Roman"/>
          <w:color w:val="000000"/>
          <w:sz w:val="24"/>
          <w:szCs w:val="24"/>
          <w:bdr w:val="none" w:sz="0" w:space="0" w:color="auto" w:frame="1"/>
          <w:lang w:val="uk-UA"/>
        </w:rPr>
        <w:t xml:space="preserve"> ) </w:t>
      </w:r>
      <w:r w:rsidRPr="004238DC">
        <w:rPr>
          <w:rFonts w:ascii="Times New Roman" w:hAnsi="Times New Roman" w:cs="Times New Roman"/>
          <w:color w:val="000000"/>
          <w:sz w:val="28"/>
          <w:szCs w:val="28"/>
          <w:bdr w:val="none" w:sz="0" w:space="0" w:color="auto" w:frame="1"/>
          <w:vertAlign w:val="subscript"/>
          <w:lang w:val="uk-UA"/>
        </w:rPr>
        <w:t>*</w:t>
      </w:r>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1,2</w:t>
      </w:r>
      <w:r w:rsidR="00F71303">
        <w:rPr>
          <w:rFonts w:ascii="Times New Roman" w:hAnsi="Times New Roman" w:cs="Times New Roman"/>
          <w:color w:val="000000"/>
          <w:sz w:val="24"/>
          <w:szCs w:val="24"/>
          <w:bdr w:val="none" w:sz="0" w:space="0" w:color="auto" w:frame="1"/>
          <w:lang w:val="uk-UA"/>
        </w:rPr>
        <w:t>, де</w:t>
      </w:r>
    </w:p>
    <w:p w:rsidR="00F71303" w:rsidRPr="004238DC" w:rsidRDefault="00F71303" w:rsidP="00EF0E5C">
      <w:pPr>
        <w:spacing w:after="0" w:line="240" w:lineRule="auto"/>
        <w:ind w:left="-284"/>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Ц – ц</w:t>
      </w:r>
      <w:r w:rsidRPr="004F43A3">
        <w:rPr>
          <w:rFonts w:ascii="Times New Roman" w:hAnsi="Times New Roman" w:cs="Times New Roman"/>
          <w:color w:val="000000"/>
          <w:sz w:val="24"/>
          <w:szCs w:val="24"/>
          <w:lang w:val="uk-UA"/>
        </w:rPr>
        <w:t>ін</w:t>
      </w:r>
      <w:r>
        <w:rPr>
          <w:rFonts w:ascii="Times New Roman" w:hAnsi="Times New Roman" w:cs="Times New Roman"/>
          <w:color w:val="000000"/>
          <w:sz w:val="24"/>
          <w:szCs w:val="24"/>
          <w:lang w:val="uk-UA"/>
        </w:rPr>
        <w:t>а</w:t>
      </w:r>
      <w:r w:rsidRPr="004F43A3">
        <w:rPr>
          <w:rFonts w:ascii="Times New Roman" w:hAnsi="Times New Roman" w:cs="Times New Roman"/>
          <w:color w:val="000000"/>
          <w:sz w:val="24"/>
          <w:szCs w:val="24"/>
          <w:lang w:val="uk-UA"/>
        </w:rPr>
        <w:t xml:space="preserve"> </w:t>
      </w:r>
      <w:r w:rsidRPr="004F43A3">
        <w:rPr>
          <w:rFonts w:ascii="Times New Roman" w:hAnsi="Times New Roman" w:cs="Times New Roman"/>
          <w:color w:val="000000"/>
          <w:sz w:val="24"/>
          <w:szCs w:val="24"/>
          <w:bdr w:val="none" w:sz="0" w:space="0" w:color="auto" w:frame="1"/>
          <w:lang w:val="uk-UA"/>
        </w:rPr>
        <w:t xml:space="preserve">1 </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sidRPr="004F43A3">
        <w:rPr>
          <w:rFonts w:ascii="Times New Roman" w:hAnsi="Times New Roman" w:cs="Times New Roman"/>
          <w:color w:val="202122"/>
          <w:sz w:val="24"/>
          <w:szCs w:val="24"/>
          <w:shd w:val="clear" w:color="auto" w:fill="FFFFFF"/>
          <w:lang w:val="uk-UA"/>
        </w:rPr>
        <w:t xml:space="preserve"> </w:t>
      </w:r>
      <w:r w:rsidRPr="004F43A3">
        <w:rPr>
          <w:rFonts w:ascii="Times New Roman" w:hAnsi="Times New Roman" w:cs="Times New Roman"/>
          <w:color w:val="000000"/>
          <w:sz w:val="24"/>
          <w:szCs w:val="24"/>
          <w:bdr w:val="none" w:sz="0" w:space="0" w:color="auto" w:frame="1"/>
          <w:lang w:val="uk-UA"/>
        </w:rPr>
        <w:t xml:space="preserve">електричної енергії,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xml:space="preserve"> без ПДВ; </w:t>
      </w:r>
    </w:p>
    <w:p w:rsidR="000208A5" w:rsidRPr="00F71303" w:rsidRDefault="00F71303" w:rsidP="00EF0E5C">
      <w:pPr>
        <w:spacing w:after="0" w:line="240" w:lineRule="auto"/>
        <w:ind w:left="-284"/>
        <w:jc w:val="both"/>
        <w:rPr>
          <w:rFonts w:ascii="Times New Roman" w:hAnsi="Times New Roman" w:cs="Times New Roman"/>
          <w:bCs/>
          <w:kern w:val="2"/>
          <w:sz w:val="24"/>
          <w:szCs w:val="24"/>
          <w:lang w:val="uk-UA" w:eastAsia="ar-SA"/>
        </w:rPr>
      </w:pPr>
      <w:r w:rsidRPr="004238DC">
        <w:rPr>
          <w:rFonts w:ascii="Times New Roman" w:hAnsi="Times New Roman" w:cs="Times New Roman"/>
          <w:color w:val="000000"/>
          <w:sz w:val="24"/>
          <w:szCs w:val="24"/>
          <w:bdr w:val="none" w:sz="0" w:space="0" w:color="auto" w:frame="1"/>
          <w:lang w:val="uk-UA"/>
        </w:rPr>
        <w:t xml:space="preserve">Ц </w:t>
      </w:r>
      <w:proofErr w:type="spellStart"/>
      <w:r w:rsidRPr="004238DC">
        <w:rPr>
          <w:rFonts w:ascii="Times New Roman" w:hAnsi="Times New Roman" w:cs="Times New Roman"/>
          <w:color w:val="000000"/>
          <w:sz w:val="24"/>
          <w:szCs w:val="24"/>
          <w:bdr w:val="none" w:sz="0" w:space="0" w:color="auto" w:frame="1"/>
          <w:vertAlign w:val="superscript"/>
          <w:lang w:val="uk-UA"/>
        </w:rPr>
        <w:t>рнп</w:t>
      </w:r>
      <w:proofErr w:type="spellEnd"/>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 xml:space="preserve">– </w:t>
      </w:r>
      <w:r>
        <w:rPr>
          <w:rFonts w:ascii="Times New Roman" w:hAnsi="Times New Roman" w:cs="Times New Roman"/>
          <w:bCs/>
          <w:kern w:val="2"/>
          <w:sz w:val="24"/>
          <w:szCs w:val="24"/>
          <w:lang w:val="uk-UA" w:eastAsia="ar-SA"/>
        </w:rPr>
        <w:t xml:space="preserve">середньозважена фактична ціна електричної енергії </w:t>
      </w:r>
      <w:r w:rsidR="000208A5" w:rsidRPr="00F71303">
        <w:rPr>
          <w:rFonts w:ascii="Times New Roman" w:hAnsi="Times New Roman" w:cs="Times New Roman"/>
          <w:bCs/>
          <w:kern w:val="2"/>
          <w:sz w:val="24"/>
          <w:szCs w:val="24"/>
          <w:lang w:val="uk-UA" w:eastAsia="ar-SA"/>
        </w:rPr>
        <w:t xml:space="preserve">на ринку </w:t>
      </w:r>
      <w:proofErr w:type="spellStart"/>
      <w:r w:rsidR="004F43A3" w:rsidRPr="00C61F26">
        <w:rPr>
          <w:rFonts w:ascii="Times New Roman" w:hAnsi="Times New Roman" w:cs="Times New Roman"/>
          <w:color w:val="000000"/>
          <w:sz w:val="26"/>
          <w:szCs w:val="26"/>
          <w:bdr w:val="none" w:sz="0" w:space="0" w:color="auto" w:frame="1"/>
          <w:lang w:val="uk-UA"/>
        </w:rPr>
        <w:t>“</w:t>
      </w:r>
      <w:r w:rsidR="004F43A3" w:rsidRPr="004F43A3">
        <w:rPr>
          <w:rFonts w:ascii="Times New Roman" w:hAnsi="Times New Roman" w:cs="Times New Roman"/>
          <w:color w:val="000000"/>
          <w:sz w:val="24"/>
          <w:szCs w:val="24"/>
          <w:bdr w:val="none" w:sz="0" w:space="0" w:color="auto" w:frame="1"/>
          <w:lang w:val="uk-UA"/>
        </w:rPr>
        <w:t>на</w:t>
      </w:r>
      <w:proofErr w:type="spellEnd"/>
      <w:r w:rsidR="004F43A3" w:rsidRPr="004F43A3">
        <w:rPr>
          <w:rFonts w:ascii="Times New Roman" w:hAnsi="Times New Roman" w:cs="Times New Roman"/>
          <w:color w:val="000000"/>
          <w:sz w:val="24"/>
          <w:szCs w:val="24"/>
          <w:bdr w:val="none" w:sz="0" w:space="0" w:color="auto" w:frame="1"/>
          <w:lang w:val="uk-UA"/>
        </w:rPr>
        <w:t xml:space="preserve"> добу </w:t>
      </w:r>
      <w:proofErr w:type="spellStart"/>
      <w:r w:rsidR="004F43A3" w:rsidRPr="004F43A3">
        <w:rPr>
          <w:rFonts w:ascii="Times New Roman" w:hAnsi="Times New Roman" w:cs="Times New Roman"/>
          <w:color w:val="000000"/>
          <w:sz w:val="24"/>
          <w:szCs w:val="24"/>
          <w:bdr w:val="none" w:sz="0" w:space="0" w:color="auto" w:frame="1"/>
          <w:lang w:val="uk-UA"/>
        </w:rPr>
        <w:t>наперед”</w:t>
      </w:r>
      <w:proofErr w:type="spellEnd"/>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xml:space="preserve">, без ПДВ; </w:t>
      </w:r>
    </w:p>
    <w:p w:rsidR="000208A5" w:rsidRPr="004F43A3" w:rsidRDefault="00F71303" w:rsidP="00EF0E5C">
      <w:pPr>
        <w:tabs>
          <w:tab w:val="left" w:pos="284"/>
        </w:tabs>
        <w:spacing w:after="0" w:line="240" w:lineRule="auto"/>
        <w:ind w:left="-284"/>
        <w:jc w:val="both"/>
        <w:rPr>
          <w:rFonts w:ascii="Times New Roman" w:hAnsi="Times New Roman" w:cs="Times New Roman"/>
          <w:bCs/>
          <w:kern w:val="2"/>
          <w:sz w:val="24"/>
          <w:szCs w:val="24"/>
          <w:lang w:val="uk-UA" w:eastAsia="ar-SA"/>
        </w:rPr>
      </w:pP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пер</w:t>
      </w:r>
      <w:proofErr w:type="spellEnd"/>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w:t>
      </w:r>
      <w:r w:rsidR="000208A5" w:rsidRPr="004F43A3">
        <w:rPr>
          <w:rFonts w:ascii="Times New Roman" w:hAnsi="Times New Roman" w:cs="Times New Roman"/>
          <w:bCs/>
          <w:kern w:val="2"/>
          <w:sz w:val="24"/>
          <w:szCs w:val="24"/>
          <w:lang w:eastAsia="ar-SA"/>
        </w:rPr>
        <w:t xml:space="preserve">тариф на </w:t>
      </w:r>
      <w:r>
        <w:rPr>
          <w:rFonts w:ascii="Times New Roman" w:hAnsi="Times New Roman" w:cs="Times New Roman"/>
          <w:bCs/>
          <w:kern w:val="2"/>
          <w:sz w:val="24"/>
          <w:szCs w:val="24"/>
          <w:lang w:val="uk-UA" w:eastAsia="ar-SA"/>
        </w:rPr>
        <w:t xml:space="preserve">послуги з </w:t>
      </w:r>
      <w:r w:rsidR="000208A5" w:rsidRPr="004F43A3">
        <w:rPr>
          <w:rFonts w:ascii="Times New Roman" w:hAnsi="Times New Roman" w:cs="Times New Roman"/>
          <w:bCs/>
          <w:kern w:val="2"/>
          <w:sz w:val="24"/>
          <w:szCs w:val="24"/>
          <w:lang w:eastAsia="ar-SA"/>
        </w:rPr>
        <w:t>передач</w:t>
      </w:r>
      <w:r>
        <w:rPr>
          <w:rFonts w:ascii="Times New Roman" w:hAnsi="Times New Roman" w:cs="Times New Roman"/>
          <w:bCs/>
          <w:kern w:val="2"/>
          <w:sz w:val="24"/>
          <w:szCs w:val="24"/>
          <w:lang w:val="uk-UA" w:eastAsia="ar-SA"/>
        </w:rPr>
        <w:t>і</w:t>
      </w:r>
      <w:r w:rsidR="000208A5" w:rsidRPr="004F43A3">
        <w:rPr>
          <w:rFonts w:ascii="Times New Roman" w:hAnsi="Times New Roman" w:cs="Times New Roman"/>
          <w:bCs/>
          <w:kern w:val="2"/>
          <w:sz w:val="24"/>
          <w:szCs w:val="24"/>
          <w:lang w:eastAsia="ar-SA"/>
        </w:rPr>
        <w:t xml:space="preserve"> </w:t>
      </w:r>
      <w:proofErr w:type="spellStart"/>
      <w:r w:rsidR="000208A5" w:rsidRPr="004F43A3">
        <w:rPr>
          <w:rFonts w:ascii="Times New Roman" w:hAnsi="Times New Roman" w:cs="Times New Roman"/>
          <w:bCs/>
          <w:kern w:val="2"/>
          <w:sz w:val="24"/>
          <w:szCs w:val="24"/>
          <w:lang w:eastAsia="ar-SA"/>
        </w:rPr>
        <w:t>електричної</w:t>
      </w:r>
      <w:proofErr w:type="spellEnd"/>
      <w:r w:rsidR="000208A5" w:rsidRPr="004F43A3">
        <w:rPr>
          <w:rFonts w:ascii="Times New Roman" w:hAnsi="Times New Roman" w:cs="Times New Roman"/>
          <w:bCs/>
          <w:kern w:val="2"/>
          <w:sz w:val="24"/>
          <w:szCs w:val="24"/>
          <w:lang w:eastAsia="ar-SA"/>
        </w:rPr>
        <w:t xml:space="preserve"> </w:t>
      </w:r>
      <w:proofErr w:type="spellStart"/>
      <w:r w:rsidR="000208A5" w:rsidRPr="004F43A3">
        <w:rPr>
          <w:rFonts w:ascii="Times New Roman" w:hAnsi="Times New Roman" w:cs="Times New Roman"/>
          <w:bCs/>
          <w:kern w:val="2"/>
          <w:sz w:val="24"/>
          <w:szCs w:val="24"/>
          <w:lang w:eastAsia="ar-SA"/>
        </w:rPr>
        <w:t>енергії</w:t>
      </w:r>
      <w:proofErr w:type="spellEnd"/>
      <w:r w:rsidR="000208A5" w:rsidRPr="004F43A3">
        <w:rPr>
          <w:rFonts w:ascii="Times New Roman" w:hAnsi="Times New Roman" w:cs="Times New Roman"/>
          <w:bCs/>
          <w:kern w:val="2"/>
          <w:sz w:val="24"/>
          <w:szCs w:val="24"/>
          <w:lang w:eastAsia="ar-SA"/>
        </w:rPr>
        <w:t>,</w:t>
      </w:r>
      <w:r>
        <w:rPr>
          <w:rFonts w:ascii="Times New Roman" w:hAnsi="Times New Roman" w:cs="Times New Roman"/>
          <w:bCs/>
          <w:kern w:val="2"/>
          <w:sz w:val="24"/>
          <w:szCs w:val="24"/>
          <w:lang w:val="uk-UA" w:eastAsia="ar-SA"/>
        </w:rPr>
        <w:t xml:space="preserve">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без ПДВ</w:t>
      </w:r>
      <w:r w:rsidR="000208A5" w:rsidRPr="004F43A3">
        <w:rPr>
          <w:rFonts w:ascii="Times New Roman" w:hAnsi="Times New Roman" w:cs="Times New Roman"/>
          <w:bCs/>
          <w:kern w:val="2"/>
          <w:sz w:val="24"/>
          <w:szCs w:val="24"/>
          <w:lang w:val="uk-UA" w:eastAsia="ar-SA"/>
        </w:rPr>
        <w:t>;</w:t>
      </w:r>
    </w:p>
    <w:p w:rsidR="00F90359" w:rsidRDefault="00F71303" w:rsidP="00EF0E5C">
      <w:pPr>
        <w:tabs>
          <w:tab w:val="left" w:pos="284"/>
        </w:tabs>
        <w:spacing w:after="0" w:line="240" w:lineRule="auto"/>
        <w:ind w:left="-284"/>
        <w:jc w:val="both"/>
        <w:rPr>
          <w:rFonts w:ascii="Times New Roman" w:hAnsi="Times New Roman" w:cs="Times New Roman"/>
          <w:color w:val="000000"/>
          <w:sz w:val="24"/>
          <w:szCs w:val="24"/>
          <w:bdr w:val="none" w:sz="0" w:space="0" w:color="auto" w:frame="1"/>
          <w:lang w:val="uk-UA"/>
        </w:rPr>
      </w:pP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м</w:t>
      </w:r>
      <w:proofErr w:type="spellEnd"/>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 xml:space="preserve">– </w:t>
      </w:r>
      <w:r w:rsidR="000208A5" w:rsidRPr="004F43A3">
        <w:rPr>
          <w:rFonts w:ascii="Times New Roman" w:hAnsi="Times New Roman" w:cs="Times New Roman"/>
          <w:bCs/>
          <w:kern w:val="2"/>
          <w:sz w:val="24"/>
          <w:szCs w:val="24"/>
          <w:lang w:eastAsia="ar-SA"/>
        </w:rPr>
        <w:t>тариф (марж</w:t>
      </w:r>
      <w:r>
        <w:rPr>
          <w:rFonts w:ascii="Times New Roman" w:hAnsi="Times New Roman" w:cs="Times New Roman"/>
          <w:bCs/>
          <w:kern w:val="2"/>
          <w:sz w:val="24"/>
          <w:szCs w:val="24"/>
          <w:lang w:val="uk-UA" w:eastAsia="ar-SA"/>
        </w:rPr>
        <w:t>а</w:t>
      </w:r>
      <w:r w:rsidR="000208A5" w:rsidRPr="004F43A3">
        <w:rPr>
          <w:rFonts w:ascii="Times New Roman" w:hAnsi="Times New Roman" w:cs="Times New Roman"/>
          <w:bCs/>
          <w:kern w:val="2"/>
          <w:sz w:val="24"/>
          <w:szCs w:val="24"/>
          <w:lang w:eastAsia="ar-SA"/>
        </w:rPr>
        <w:t xml:space="preserve">) </w:t>
      </w:r>
      <w:r>
        <w:rPr>
          <w:rFonts w:ascii="Times New Roman" w:hAnsi="Times New Roman" w:cs="Times New Roman"/>
          <w:bCs/>
          <w:kern w:val="2"/>
          <w:sz w:val="24"/>
          <w:szCs w:val="24"/>
          <w:lang w:val="uk-UA" w:eastAsia="ar-SA"/>
        </w:rPr>
        <w:t xml:space="preserve">на послуги </w:t>
      </w:r>
      <w:proofErr w:type="spellStart"/>
      <w:r w:rsidR="000208A5" w:rsidRPr="004F43A3">
        <w:rPr>
          <w:rFonts w:ascii="Times New Roman" w:hAnsi="Times New Roman" w:cs="Times New Roman"/>
          <w:bCs/>
          <w:kern w:val="2"/>
          <w:sz w:val="24"/>
          <w:szCs w:val="24"/>
          <w:lang w:eastAsia="ar-SA"/>
        </w:rPr>
        <w:t>постачальника</w:t>
      </w:r>
      <w:proofErr w:type="spellEnd"/>
      <w:r w:rsidR="000208A5" w:rsidRPr="004F43A3">
        <w:rPr>
          <w:rFonts w:ascii="Times New Roman" w:hAnsi="Times New Roman" w:cs="Times New Roman"/>
          <w:bCs/>
          <w:kern w:val="2"/>
          <w:sz w:val="24"/>
          <w:szCs w:val="24"/>
          <w:lang w:eastAsia="ar-SA"/>
        </w:rPr>
        <w:t xml:space="preserve"> </w:t>
      </w:r>
      <w:proofErr w:type="spellStart"/>
      <w:r w:rsidR="000208A5" w:rsidRPr="004F43A3">
        <w:rPr>
          <w:rFonts w:ascii="Times New Roman" w:hAnsi="Times New Roman" w:cs="Times New Roman"/>
          <w:bCs/>
          <w:kern w:val="2"/>
          <w:sz w:val="24"/>
          <w:szCs w:val="24"/>
          <w:lang w:eastAsia="ar-SA"/>
        </w:rPr>
        <w:t>електричної</w:t>
      </w:r>
      <w:proofErr w:type="spellEnd"/>
      <w:r w:rsidR="000208A5" w:rsidRPr="004F43A3">
        <w:rPr>
          <w:rFonts w:ascii="Times New Roman" w:hAnsi="Times New Roman" w:cs="Times New Roman"/>
          <w:bCs/>
          <w:kern w:val="2"/>
          <w:sz w:val="24"/>
          <w:szCs w:val="24"/>
          <w:lang w:eastAsia="ar-SA"/>
        </w:rPr>
        <w:t xml:space="preserve"> </w:t>
      </w:r>
      <w:proofErr w:type="spellStart"/>
      <w:r w:rsidR="000208A5" w:rsidRPr="004F43A3">
        <w:rPr>
          <w:rFonts w:ascii="Times New Roman" w:hAnsi="Times New Roman" w:cs="Times New Roman"/>
          <w:bCs/>
          <w:kern w:val="2"/>
          <w:sz w:val="24"/>
          <w:szCs w:val="24"/>
          <w:lang w:eastAsia="ar-SA"/>
        </w:rPr>
        <w:t>енергії</w:t>
      </w:r>
      <w:proofErr w:type="spellEnd"/>
      <w:r>
        <w:rPr>
          <w:rFonts w:ascii="Times New Roman" w:hAnsi="Times New Roman" w:cs="Times New Roman"/>
          <w:bCs/>
          <w:kern w:val="2"/>
          <w:sz w:val="24"/>
          <w:szCs w:val="24"/>
          <w:lang w:val="uk-UA" w:eastAsia="ar-SA"/>
        </w:rPr>
        <w:t xml:space="preserve">,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без ПДВ</w:t>
      </w:r>
      <w:r w:rsidR="00F90359">
        <w:rPr>
          <w:rFonts w:ascii="Times New Roman" w:hAnsi="Times New Roman" w:cs="Times New Roman"/>
          <w:color w:val="000000"/>
          <w:sz w:val="24"/>
          <w:szCs w:val="24"/>
          <w:bdr w:val="none" w:sz="0" w:space="0" w:color="auto" w:frame="1"/>
          <w:lang w:val="uk-UA"/>
        </w:rPr>
        <w:t>;</w:t>
      </w:r>
    </w:p>
    <w:p w:rsidR="000208A5" w:rsidRPr="00F71303" w:rsidRDefault="00F90359" w:rsidP="00EF0E5C">
      <w:pPr>
        <w:tabs>
          <w:tab w:val="left" w:pos="284"/>
        </w:tabs>
        <w:spacing w:after="0" w:line="240" w:lineRule="auto"/>
        <w:ind w:left="-284"/>
        <w:jc w:val="both"/>
        <w:rPr>
          <w:rFonts w:ascii="Times New Roman" w:hAnsi="Times New Roman" w:cs="Times New Roman"/>
          <w:bCs/>
          <w:kern w:val="2"/>
          <w:sz w:val="24"/>
          <w:szCs w:val="24"/>
          <w:lang w:eastAsia="ar-SA"/>
        </w:rPr>
      </w:pPr>
      <w:r>
        <w:rPr>
          <w:rFonts w:ascii="Times New Roman" w:hAnsi="Times New Roman" w:cs="Times New Roman"/>
          <w:color w:val="000000"/>
          <w:sz w:val="24"/>
          <w:szCs w:val="24"/>
          <w:bdr w:val="none" w:sz="0" w:space="0" w:color="auto" w:frame="1"/>
          <w:lang w:val="uk-UA"/>
        </w:rPr>
        <w:t>1,2 – коефіцієнт ПДВ.</w:t>
      </w:r>
    </w:p>
    <w:p w:rsidR="004F43A3" w:rsidRDefault="004F43A3" w:rsidP="00EF0E5C">
      <w:pPr>
        <w:shd w:val="clear" w:color="auto" w:fill="FFFFFF"/>
        <w:spacing w:after="0" w:line="240" w:lineRule="auto"/>
        <w:ind w:left="-284" w:firstLine="284"/>
        <w:jc w:val="both"/>
        <w:rPr>
          <w:rFonts w:ascii="Times New Roman" w:hAnsi="Times New Roman" w:cs="Times New Roman"/>
          <w:sz w:val="24"/>
          <w:szCs w:val="24"/>
          <w:shd w:val="clear" w:color="auto" w:fill="FFFFFF"/>
          <w:lang w:val="uk-UA"/>
        </w:rPr>
      </w:pPr>
      <w:r w:rsidRPr="0006216B">
        <w:rPr>
          <w:rFonts w:ascii="Times New Roman" w:eastAsia="Times New Roman" w:hAnsi="Times New Roman" w:cs="Times New Roman"/>
          <w:color w:val="202124"/>
          <w:sz w:val="24"/>
          <w:szCs w:val="24"/>
          <w:lang w:val="uk-UA"/>
        </w:rPr>
        <w:t>П</w:t>
      </w:r>
      <w:r w:rsidRPr="0006216B">
        <w:rPr>
          <w:rFonts w:ascii="Times New Roman" w:hAnsi="Times New Roman" w:cs="Times New Roman"/>
          <w:color w:val="000000"/>
          <w:sz w:val="24"/>
          <w:szCs w:val="24"/>
          <w:bdr w:val="none" w:sz="0" w:space="0" w:color="auto" w:frame="1"/>
          <w:lang w:val="uk-UA"/>
        </w:rPr>
        <w:t xml:space="preserve">ри визначенні </w:t>
      </w:r>
      <w:r w:rsidR="00F71303">
        <w:rPr>
          <w:rFonts w:ascii="Times New Roman" w:hAnsi="Times New Roman" w:cs="Times New Roman"/>
          <w:bCs/>
          <w:kern w:val="2"/>
          <w:sz w:val="24"/>
          <w:szCs w:val="24"/>
          <w:lang w:val="uk-UA" w:eastAsia="ar-SA"/>
        </w:rPr>
        <w:t xml:space="preserve">середньозваженої фактичної ціни електричної енергії </w:t>
      </w:r>
      <w:r w:rsidR="00F71303" w:rsidRPr="00F71303">
        <w:rPr>
          <w:rFonts w:ascii="Times New Roman" w:hAnsi="Times New Roman" w:cs="Times New Roman"/>
          <w:bCs/>
          <w:kern w:val="2"/>
          <w:sz w:val="24"/>
          <w:szCs w:val="24"/>
          <w:lang w:val="uk-UA" w:eastAsia="ar-SA"/>
        </w:rPr>
        <w:t xml:space="preserve">на ринку </w:t>
      </w:r>
      <w:proofErr w:type="spellStart"/>
      <w:r w:rsidR="00F71303" w:rsidRPr="00C61F26">
        <w:rPr>
          <w:rFonts w:ascii="Times New Roman" w:hAnsi="Times New Roman" w:cs="Times New Roman"/>
          <w:color w:val="000000"/>
          <w:sz w:val="26"/>
          <w:szCs w:val="26"/>
          <w:bdr w:val="none" w:sz="0" w:space="0" w:color="auto" w:frame="1"/>
          <w:lang w:val="uk-UA"/>
        </w:rPr>
        <w:t>“</w:t>
      </w:r>
      <w:r w:rsidR="00F71303" w:rsidRPr="004F43A3">
        <w:rPr>
          <w:rFonts w:ascii="Times New Roman" w:hAnsi="Times New Roman" w:cs="Times New Roman"/>
          <w:color w:val="000000"/>
          <w:sz w:val="24"/>
          <w:szCs w:val="24"/>
          <w:bdr w:val="none" w:sz="0" w:space="0" w:color="auto" w:frame="1"/>
          <w:lang w:val="uk-UA"/>
        </w:rPr>
        <w:t>на</w:t>
      </w:r>
      <w:proofErr w:type="spellEnd"/>
      <w:r w:rsidR="00F71303" w:rsidRPr="004F43A3">
        <w:rPr>
          <w:rFonts w:ascii="Times New Roman" w:hAnsi="Times New Roman" w:cs="Times New Roman"/>
          <w:color w:val="000000"/>
          <w:sz w:val="24"/>
          <w:szCs w:val="24"/>
          <w:bdr w:val="none" w:sz="0" w:space="0" w:color="auto" w:frame="1"/>
          <w:lang w:val="uk-UA"/>
        </w:rPr>
        <w:t xml:space="preserve"> добу </w:t>
      </w:r>
      <w:proofErr w:type="spellStart"/>
      <w:r w:rsidR="00F71303" w:rsidRPr="004F43A3">
        <w:rPr>
          <w:rFonts w:ascii="Times New Roman" w:hAnsi="Times New Roman" w:cs="Times New Roman"/>
          <w:color w:val="000000"/>
          <w:sz w:val="24"/>
          <w:szCs w:val="24"/>
          <w:bdr w:val="none" w:sz="0" w:space="0" w:color="auto" w:frame="1"/>
          <w:lang w:val="uk-UA"/>
        </w:rPr>
        <w:t>наперед”</w:t>
      </w:r>
      <w:proofErr w:type="spellEnd"/>
      <w:r w:rsidR="00F71303">
        <w:rPr>
          <w:rFonts w:ascii="Times New Roman" w:hAnsi="Times New Roman" w:cs="Times New Roman"/>
          <w:color w:val="000000"/>
          <w:sz w:val="24"/>
          <w:szCs w:val="24"/>
          <w:bdr w:val="none" w:sz="0" w:space="0" w:color="auto" w:frame="1"/>
          <w:lang w:val="uk-UA"/>
        </w:rPr>
        <w:t xml:space="preserve">, </w:t>
      </w:r>
      <w:r w:rsidRPr="0006216B">
        <w:rPr>
          <w:rFonts w:ascii="Times New Roman" w:hAnsi="Times New Roman" w:cs="Times New Roman"/>
          <w:color w:val="000000"/>
          <w:sz w:val="24"/>
          <w:szCs w:val="24"/>
          <w:bdr w:val="none" w:sz="0" w:space="0" w:color="auto" w:frame="1"/>
          <w:lang w:val="uk-UA"/>
        </w:rPr>
        <w:t xml:space="preserve">враховувалась інформація із офіційного сайту державного підприємства </w:t>
      </w:r>
      <w:proofErr w:type="spellStart"/>
      <w:r w:rsidRPr="0006216B">
        <w:rPr>
          <w:rFonts w:ascii="Times New Roman" w:hAnsi="Times New Roman" w:cs="Times New Roman"/>
          <w:color w:val="000000"/>
          <w:sz w:val="24"/>
          <w:szCs w:val="24"/>
          <w:bdr w:val="none" w:sz="0" w:space="0" w:color="auto" w:frame="1"/>
          <w:lang w:val="uk-UA"/>
        </w:rPr>
        <w:t>“Оператор</w:t>
      </w:r>
      <w:proofErr w:type="spellEnd"/>
      <w:r w:rsidRPr="0006216B">
        <w:rPr>
          <w:rFonts w:ascii="Times New Roman" w:hAnsi="Times New Roman" w:cs="Times New Roman"/>
          <w:color w:val="000000"/>
          <w:sz w:val="24"/>
          <w:szCs w:val="24"/>
          <w:bdr w:val="none" w:sz="0" w:space="0" w:color="auto" w:frame="1"/>
          <w:lang w:val="uk-UA"/>
        </w:rPr>
        <w:t xml:space="preserve"> </w:t>
      </w:r>
      <w:proofErr w:type="spellStart"/>
      <w:r w:rsidRPr="0006216B">
        <w:rPr>
          <w:rFonts w:ascii="Times New Roman" w:hAnsi="Times New Roman" w:cs="Times New Roman"/>
          <w:color w:val="000000"/>
          <w:sz w:val="24"/>
          <w:szCs w:val="24"/>
          <w:bdr w:val="none" w:sz="0" w:space="0" w:color="auto" w:frame="1"/>
          <w:lang w:val="uk-UA"/>
        </w:rPr>
        <w:t>ринку”</w:t>
      </w:r>
      <w:proofErr w:type="spellEnd"/>
      <w:r w:rsidRPr="0006216B">
        <w:rPr>
          <w:rFonts w:ascii="Times New Roman" w:hAnsi="Times New Roman" w:cs="Times New Roman"/>
          <w:color w:val="000000"/>
          <w:sz w:val="24"/>
          <w:szCs w:val="24"/>
          <w:bdr w:val="none" w:sz="0" w:space="0" w:color="auto" w:frame="1"/>
          <w:lang w:val="uk-UA"/>
        </w:rPr>
        <w:t xml:space="preserve"> </w:t>
      </w:r>
      <w:hyperlink r:id="rId6" w:history="1">
        <w:r w:rsidR="004238DC" w:rsidRPr="0038326C">
          <w:rPr>
            <w:rStyle w:val="a6"/>
            <w:rFonts w:ascii="Times New Roman" w:hAnsi="Times New Roman" w:cs="Times New Roman"/>
            <w:sz w:val="24"/>
            <w:szCs w:val="24"/>
            <w:shd w:val="clear" w:color="auto" w:fill="FFFFFF"/>
            <w:lang w:val="uk-UA"/>
          </w:rPr>
          <w:t>https://www.oree.com.ua</w:t>
        </w:r>
      </w:hyperlink>
      <w:r w:rsidR="00F71303">
        <w:rPr>
          <w:rFonts w:ascii="Times New Roman" w:hAnsi="Times New Roman" w:cs="Times New Roman"/>
          <w:sz w:val="24"/>
          <w:szCs w:val="24"/>
          <w:shd w:val="clear" w:color="auto" w:fill="FFFFFF"/>
          <w:lang w:val="uk-UA"/>
        </w:rPr>
        <w:t>.</w:t>
      </w:r>
    </w:p>
    <w:p w:rsidR="00177CC3" w:rsidRPr="00977784" w:rsidRDefault="00F71303" w:rsidP="00EF0E5C">
      <w:pPr>
        <w:shd w:val="clear" w:color="auto" w:fill="FFFFFF"/>
        <w:spacing w:after="0" w:line="240" w:lineRule="auto"/>
        <w:ind w:left="-284" w:firstLine="284"/>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00977784" w:rsidRPr="00977784">
        <w:rPr>
          <w:rFonts w:ascii="Times New Roman" w:hAnsi="Times New Roman" w:cs="Times New Roman"/>
          <w:sz w:val="24"/>
          <w:szCs w:val="24"/>
          <w:lang w:val="uk-UA"/>
        </w:rPr>
        <w:t xml:space="preserve">ариф на </w:t>
      </w:r>
      <w:r>
        <w:rPr>
          <w:rFonts w:ascii="Times New Roman" w:hAnsi="Times New Roman" w:cs="Times New Roman"/>
          <w:sz w:val="24"/>
          <w:szCs w:val="24"/>
          <w:lang w:val="uk-UA"/>
        </w:rPr>
        <w:t xml:space="preserve">послуги з передачі електричної </w:t>
      </w:r>
      <w:r w:rsidR="00977784" w:rsidRPr="00977784">
        <w:rPr>
          <w:rFonts w:ascii="Times New Roman" w:hAnsi="Times New Roman" w:cs="Times New Roman"/>
          <w:sz w:val="24"/>
          <w:szCs w:val="24"/>
          <w:lang w:val="uk-UA"/>
        </w:rPr>
        <w:t>енергі</w:t>
      </w:r>
      <w:r w:rsidR="00F90359">
        <w:rPr>
          <w:rFonts w:ascii="Times New Roman" w:hAnsi="Times New Roman" w:cs="Times New Roman"/>
          <w:sz w:val="24"/>
          <w:szCs w:val="24"/>
          <w:lang w:val="uk-UA"/>
        </w:rPr>
        <w:t>ї на 2022 рік</w:t>
      </w:r>
      <w:r w:rsidR="00977784" w:rsidRPr="00977784">
        <w:rPr>
          <w:rFonts w:ascii="Times New Roman" w:hAnsi="Times New Roman" w:cs="Times New Roman"/>
          <w:sz w:val="24"/>
          <w:szCs w:val="24"/>
          <w:lang w:val="uk-UA"/>
        </w:rPr>
        <w:t xml:space="preserve"> затвердж</w:t>
      </w:r>
      <w:r w:rsidR="00F90359">
        <w:rPr>
          <w:rFonts w:ascii="Times New Roman" w:hAnsi="Times New Roman" w:cs="Times New Roman"/>
          <w:sz w:val="24"/>
          <w:szCs w:val="24"/>
          <w:lang w:val="uk-UA"/>
        </w:rPr>
        <w:t xml:space="preserve">ено </w:t>
      </w:r>
      <w:r w:rsidR="00977784" w:rsidRPr="00977784">
        <w:rPr>
          <w:rFonts w:ascii="Times New Roman" w:hAnsi="Times New Roman" w:cs="Times New Roman"/>
          <w:sz w:val="24"/>
          <w:szCs w:val="24"/>
          <w:lang w:val="uk-UA"/>
        </w:rPr>
        <w:t>постановою НКРЕКП</w:t>
      </w:r>
      <w:r w:rsidR="00F90359">
        <w:rPr>
          <w:rFonts w:ascii="Times New Roman" w:hAnsi="Times New Roman" w:cs="Times New Roman"/>
          <w:sz w:val="24"/>
          <w:szCs w:val="24"/>
          <w:lang w:val="uk-UA"/>
        </w:rPr>
        <w:t xml:space="preserve"> </w:t>
      </w:r>
      <w:proofErr w:type="spellStart"/>
      <w:r w:rsidR="00F90359" w:rsidRPr="00F90359">
        <w:rPr>
          <w:rFonts w:ascii="Times New Roman" w:hAnsi="Times New Roman" w:cs="Times New Roman"/>
          <w:sz w:val="24"/>
          <w:szCs w:val="24"/>
          <w:lang w:val="uk-UA"/>
        </w:rPr>
        <w:t>“</w:t>
      </w:r>
      <w:r w:rsidR="00F90359">
        <w:rPr>
          <w:rFonts w:ascii="Times New Roman" w:hAnsi="Times New Roman" w:cs="Times New Roman"/>
          <w:sz w:val="24"/>
          <w:szCs w:val="24"/>
          <w:lang w:val="uk-UA"/>
        </w:rPr>
        <w:t>Про</w:t>
      </w:r>
      <w:proofErr w:type="spellEnd"/>
      <w:r w:rsidR="00F90359">
        <w:rPr>
          <w:rFonts w:ascii="Times New Roman" w:hAnsi="Times New Roman" w:cs="Times New Roman"/>
          <w:sz w:val="24"/>
          <w:szCs w:val="24"/>
          <w:lang w:val="uk-UA"/>
        </w:rPr>
        <w:t xml:space="preserve"> встановлення тарифу на послуги з передачі електричної енергії НЕК </w:t>
      </w:r>
      <w:r w:rsidR="00F90359" w:rsidRPr="00F90359">
        <w:rPr>
          <w:rFonts w:ascii="Times New Roman" w:hAnsi="Times New Roman" w:cs="Times New Roman"/>
          <w:sz w:val="24"/>
          <w:szCs w:val="24"/>
        </w:rPr>
        <w:t>“</w:t>
      </w:r>
      <w:r w:rsidR="00F90359">
        <w:rPr>
          <w:rFonts w:ascii="Times New Roman" w:hAnsi="Times New Roman" w:cs="Times New Roman"/>
          <w:sz w:val="24"/>
          <w:szCs w:val="24"/>
          <w:lang w:val="uk-UA"/>
        </w:rPr>
        <w:t>Укренерго</w:t>
      </w:r>
      <w:r w:rsidR="00F90359" w:rsidRPr="00F90359">
        <w:rPr>
          <w:rFonts w:ascii="Times New Roman" w:hAnsi="Times New Roman" w:cs="Times New Roman"/>
          <w:sz w:val="24"/>
          <w:szCs w:val="24"/>
        </w:rPr>
        <w:t xml:space="preserve">” </w:t>
      </w:r>
      <w:r w:rsidR="00F90359">
        <w:rPr>
          <w:rFonts w:ascii="Times New Roman" w:hAnsi="Times New Roman" w:cs="Times New Roman"/>
          <w:sz w:val="24"/>
          <w:szCs w:val="24"/>
          <w:lang w:val="uk-UA"/>
        </w:rPr>
        <w:t>на 2022 рік</w:t>
      </w:r>
      <w:r w:rsidR="00F90359" w:rsidRPr="00F90359">
        <w:rPr>
          <w:rFonts w:ascii="Times New Roman" w:hAnsi="Times New Roman" w:cs="Times New Roman"/>
          <w:sz w:val="24"/>
          <w:szCs w:val="24"/>
        </w:rPr>
        <w:t>”</w:t>
      </w:r>
      <w:r w:rsidR="00977784" w:rsidRPr="00977784">
        <w:rPr>
          <w:rFonts w:ascii="Times New Roman" w:hAnsi="Times New Roman" w:cs="Times New Roman"/>
          <w:sz w:val="24"/>
          <w:szCs w:val="24"/>
          <w:lang w:val="uk-UA"/>
        </w:rPr>
        <w:t xml:space="preserve">. </w:t>
      </w:r>
    </w:p>
    <w:p w:rsidR="00177CC3" w:rsidRPr="00977784" w:rsidRDefault="00177CC3" w:rsidP="00EF0E5C">
      <w:pPr>
        <w:shd w:val="clear" w:color="auto" w:fill="FFFFFF"/>
        <w:spacing w:after="0" w:line="240" w:lineRule="auto"/>
        <w:ind w:left="-284" w:firstLine="567"/>
        <w:jc w:val="both"/>
        <w:rPr>
          <w:rFonts w:ascii="Times New Roman" w:hAnsi="Times New Roman" w:cs="Times New Roman"/>
          <w:sz w:val="24"/>
          <w:szCs w:val="24"/>
          <w:lang w:val="uk-UA"/>
        </w:rPr>
      </w:pPr>
    </w:p>
    <w:sectPr w:rsidR="00177CC3" w:rsidRPr="00977784" w:rsidSect="00977784">
      <w:pgSz w:w="11900" w:h="16840"/>
      <w:pgMar w:top="568"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2DC7740"/>
    <w:multiLevelType w:val="hybridMultilevel"/>
    <w:tmpl w:val="6AFA8D34"/>
    <w:lvl w:ilvl="0" w:tplc="8BC45E16">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531349C4"/>
    <w:multiLevelType w:val="multilevel"/>
    <w:tmpl w:val="E2462948"/>
    <w:lvl w:ilvl="0">
      <w:start w:val="6"/>
      <w:numFmt w:val="decimal"/>
      <w:lvlText w:val="%1."/>
      <w:lvlJc w:val="left"/>
      <w:pPr>
        <w:ind w:left="3905" w:hanging="360"/>
      </w:pPr>
      <w:rPr>
        <w:rFonts w:hint="default"/>
        <w:b/>
        <w:lang w:val="ru-RU"/>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F3164"/>
    <w:rsid w:val="000208A5"/>
    <w:rsid w:val="0006216B"/>
    <w:rsid w:val="000A0700"/>
    <w:rsid w:val="000B73A2"/>
    <w:rsid w:val="000C34A8"/>
    <w:rsid w:val="00177CC3"/>
    <w:rsid w:val="001A3EDF"/>
    <w:rsid w:val="001F0257"/>
    <w:rsid w:val="002456AF"/>
    <w:rsid w:val="00314455"/>
    <w:rsid w:val="003334D8"/>
    <w:rsid w:val="003439E0"/>
    <w:rsid w:val="004238DC"/>
    <w:rsid w:val="004740DB"/>
    <w:rsid w:val="00486860"/>
    <w:rsid w:val="004B4458"/>
    <w:rsid w:val="004E27AB"/>
    <w:rsid w:val="004F43A3"/>
    <w:rsid w:val="005038B2"/>
    <w:rsid w:val="0053399C"/>
    <w:rsid w:val="00576629"/>
    <w:rsid w:val="005F4919"/>
    <w:rsid w:val="00660F41"/>
    <w:rsid w:val="006632F0"/>
    <w:rsid w:val="007323D6"/>
    <w:rsid w:val="00747782"/>
    <w:rsid w:val="00793975"/>
    <w:rsid w:val="00854D96"/>
    <w:rsid w:val="00925B0F"/>
    <w:rsid w:val="00957C8B"/>
    <w:rsid w:val="00977784"/>
    <w:rsid w:val="0098625C"/>
    <w:rsid w:val="009A05E3"/>
    <w:rsid w:val="009A68AF"/>
    <w:rsid w:val="009F3164"/>
    <w:rsid w:val="00A107F0"/>
    <w:rsid w:val="00A6721A"/>
    <w:rsid w:val="00AE5580"/>
    <w:rsid w:val="00B638B2"/>
    <w:rsid w:val="00B90472"/>
    <w:rsid w:val="00B97890"/>
    <w:rsid w:val="00BF1098"/>
    <w:rsid w:val="00CD051F"/>
    <w:rsid w:val="00CD0DC1"/>
    <w:rsid w:val="00D138BB"/>
    <w:rsid w:val="00DF573C"/>
    <w:rsid w:val="00E22749"/>
    <w:rsid w:val="00E347E2"/>
    <w:rsid w:val="00E87204"/>
    <w:rsid w:val="00EF0E5C"/>
    <w:rsid w:val="00F71303"/>
    <w:rsid w:val="00F82ED0"/>
    <w:rsid w:val="00F90359"/>
    <w:rsid w:val="00F90D28"/>
    <w:rsid w:val="00F9596D"/>
    <w:rsid w:val="00FF0E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8">
    <w:name w:val="List Paragraph"/>
    <w:aliases w:val="EBRD List,Список уровня 2,название табл/рис,заголовок 1.1,Elenco Normale,List Paragraph"/>
    <w:basedOn w:val="a"/>
    <w:link w:val="a9"/>
    <w:uiPriority w:val="34"/>
    <w:qFormat/>
    <w:rsid w:val="000A0700"/>
    <w:pPr>
      <w:spacing w:after="200" w:line="276" w:lineRule="auto"/>
      <w:ind w:left="720"/>
      <w:contextualSpacing/>
    </w:pPr>
    <w:rPr>
      <w:rFonts w:eastAsiaTheme="minorEastAsia"/>
      <w:lang w:val="uk-UA" w:eastAsia="uk-UA"/>
    </w:rPr>
  </w:style>
  <w:style w:type="character" w:customStyle="1" w:styleId="a9">
    <w:name w:val="Абзац списка Знак"/>
    <w:aliases w:val="EBRD List Знак,Список уровня 2 Знак,название табл/рис Знак,заголовок 1.1 Знак,Elenco Normale Знак,List Paragraph Знак"/>
    <w:link w:val="a8"/>
    <w:uiPriority w:val="34"/>
    <w:locked/>
    <w:rsid w:val="000A0700"/>
    <w:rPr>
      <w:rFonts w:eastAsiaTheme="minorEastAsia"/>
      <w:lang w:val="uk-UA" w:eastAsia="uk-UA"/>
    </w:rPr>
  </w:style>
  <w:style w:type="paragraph" w:styleId="aa">
    <w:name w:val="No Spacing"/>
    <w:link w:val="ab"/>
    <w:qFormat/>
    <w:rsid w:val="00FF0E86"/>
    <w:pPr>
      <w:spacing w:after="0" w:line="240" w:lineRule="auto"/>
    </w:pPr>
    <w:rPr>
      <w:rFonts w:ascii="Calibri" w:eastAsia="Calibri" w:hAnsi="Calibri" w:cs="Times New Roman"/>
      <w:lang w:val="uk-UA"/>
    </w:rPr>
  </w:style>
  <w:style w:type="character" w:customStyle="1" w:styleId="ab">
    <w:name w:val="Без интервала Знак"/>
    <w:link w:val="aa"/>
    <w:locked/>
    <w:rsid w:val="00FF0E86"/>
    <w:rPr>
      <w:rFonts w:ascii="Calibri" w:eastAsia="Calibri" w:hAnsi="Calibri" w:cs="Times New Roman"/>
      <w:lang w:val="uk-UA"/>
    </w:rPr>
  </w:style>
  <w:style w:type="character" w:customStyle="1" w:styleId="rvts0">
    <w:name w:val="rvts0"/>
    <w:rsid w:val="00FF0E86"/>
  </w:style>
  <w:style w:type="paragraph" w:styleId="ac">
    <w:name w:val="Balloon Text"/>
    <w:basedOn w:val="a"/>
    <w:link w:val="ad"/>
    <w:uiPriority w:val="99"/>
    <w:semiHidden/>
    <w:unhideWhenUsed/>
    <w:rsid w:val="000621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2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e.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B5E1-CC75-4098-900E-5611204A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4347</Words>
  <Characters>2478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Майстренко</dc:creator>
  <cp:keywords/>
  <dc:description/>
  <cp:lastModifiedBy>Prockiv_OP</cp:lastModifiedBy>
  <cp:revision>17</cp:revision>
  <cp:lastPrinted>2022-02-04T12:11:00Z</cp:lastPrinted>
  <dcterms:created xsi:type="dcterms:W3CDTF">2021-08-25T09:37:00Z</dcterms:created>
  <dcterms:modified xsi:type="dcterms:W3CDTF">2022-02-04T12:16:00Z</dcterms:modified>
</cp:coreProperties>
</file>