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C22" w:rsidRDefault="00D52C22" w:rsidP="002744E9">
      <w:pPr>
        <w:pStyle w:val="Just"/>
        <w:spacing w:after="0"/>
        <w:ind w:left="-284" w:right="-84" w:firstLine="0"/>
        <w:jc w:val="center"/>
        <w:rPr>
          <w:noProof/>
          <w:lang w:val="uk-UA" w:eastAsia="uk-UA"/>
        </w:rPr>
      </w:pPr>
      <w:bookmarkStart w:id="0" w:name="_GoBack"/>
      <w:r>
        <w:rPr>
          <w:noProof/>
        </w:rPr>
        <w:pict>
          <v:rect id="_x0000_s1026" style="position:absolute;left:0;text-align:left;margin-left:0;margin-top:0;width:252pt;height:549pt;z-index:251658240" filled="f" strokeweight="1pt"/>
        </w:pict>
      </w:r>
    </w:p>
    <w:bookmarkEnd w:id="0"/>
    <w:p w:rsidR="00D52C22" w:rsidRPr="005A7B58" w:rsidRDefault="00D52C22" w:rsidP="002744E9">
      <w:pPr>
        <w:pStyle w:val="Just"/>
        <w:spacing w:after="0"/>
        <w:ind w:left="-284" w:right="-84" w:firstLine="0"/>
        <w:jc w:val="center"/>
        <w:rPr>
          <w:i/>
          <w:noProof/>
          <w:lang w:val="uk-UA"/>
        </w:rPr>
      </w:pPr>
      <w:r w:rsidRPr="00EC7595">
        <w:rPr>
          <w:noProof/>
          <w:lang w:val="uk-UA" w:eastAsia="uk-UA"/>
        </w:rPr>
        <w:pict>
          <v:shape id="_x0000_i1026" type="#_x0000_t75" style="width:60.75pt;height:60.75pt;visibility:visible">
            <v:imagedata r:id="rId7" o:title=""/>
          </v:shape>
        </w:pict>
      </w:r>
    </w:p>
    <w:p w:rsidR="00D52C22" w:rsidRPr="005A7B58" w:rsidRDefault="00D52C22" w:rsidP="0093189E">
      <w:pPr>
        <w:pStyle w:val="Just"/>
        <w:spacing w:after="0"/>
        <w:ind w:left="426" w:right="-84" w:firstLine="0"/>
        <w:jc w:val="center"/>
        <w:rPr>
          <w:i/>
          <w:noProof/>
          <w:lang w:val="uk-UA"/>
        </w:rPr>
      </w:pPr>
    </w:p>
    <w:p w:rsidR="00D52C22" w:rsidRPr="005A7B58" w:rsidRDefault="00D52C22" w:rsidP="00B3545C">
      <w:pPr>
        <w:ind w:right="-19"/>
        <w:rPr>
          <w:b/>
          <w:noProof/>
          <w:lang w:val="uk-UA" w:eastAsia="uk-UA"/>
        </w:rPr>
      </w:pPr>
      <w:r>
        <w:rPr>
          <w:b/>
          <w:noProof/>
          <w:lang w:val="uk-UA" w:eastAsia="uk-UA"/>
        </w:rPr>
        <w:t xml:space="preserve">  ФОНД ДЕРЖАВНОГО МАЙНА</w:t>
      </w:r>
      <w:r w:rsidRPr="005A7B58">
        <w:rPr>
          <w:b/>
          <w:noProof/>
          <w:lang w:val="uk-UA" w:eastAsia="uk-UA"/>
        </w:rPr>
        <w:t xml:space="preserve"> УКРАЇНИ</w:t>
      </w:r>
    </w:p>
    <w:p w:rsidR="00D52C22" w:rsidRPr="00B810EA" w:rsidRDefault="00D52C22" w:rsidP="002744E9">
      <w:pPr>
        <w:ind w:right="142"/>
        <w:jc w:val="center"/>
        <w:rPr>
          <w:b/>
          <w:sz w:val="16"/>
          <w:szCs w:val="16"/>
          <w:lang w:val="uk-UA"/>
        </w:rPr>
      </w:pPr>
    </w:p>
    <w:p w:rsidR="00D52C22" w:rsidRPr="005A7B58" w:rsidRDefault="00D52C22" w:rsidP="002744E9">
      <w:pPr>
        <w:ind w:right="142"/>
        <w:jc w:val="center"/>
        <w:rPr>
          <w:b/>
          <w:lang w:val="uk-UA"/>
        </w:rPr>
      </w:pPr>
      <w:r>
        <w:rPr>
          <w:b/>
          <w:lang w:val="uk-UA"/>
        </w:rPr>
        <w:t>Регіональне відділення Фонду державного майна України по Івано-Франківській, Чернівецькій та Тернопільській областях</w:t>
      </w:r>
    </w:p>
    <w:p w:rsidR="00D52C22" w:rsidRDefault="00D52C22" w:rsidP="002744E9">
      <w:pPr>
        <w:ind w:right="142"/>
        <w:jc w:val="both"/>
        <w:rPr>
          <w:b/>
          <w:i/>
          <w:lang w:val="uk-UA"/>
        </w:rPr>
      </w:pPr>
    </w:p>
    <w:p w:rsidR="00D52C22" w:rsidRPr="005A7B58" w:rsidRDefault="00D52C22" w:rsidP="002744E9">
      <w:pPr>
        <w:ind w:right="142"/>
        <w:jc w:val="both"/>
        <w:rPr>
          <w:b/>
          <w:i/>
          <w:lang w:val="uk-UA"/>
        </w:rPr>
      </w:pPr>
    </w:p>
    <w:p w:rsidR="00D52C22" w:rsidRPr="005A7B58" w:rsidRDefault="00D52C22" w:rsidP="002744E9">
      <w:pPr>
        <w:ind w:right="142"/>
        <w:jc w:val="center"/>
        <w:rPr>
          <w:b/>
          <w:shd w:val="clear" w:color="auto" w:fill="FFFFFF"/>
          <w:lang w:val="uk-UA"/>
        </w:rPr>
      </w:pPr>
      <w:r>
        <w:rPr>
          <w:b/>
          <w:lang w:val="uk-UA"/>
        </w:rPr>
        <w:t>Запобігання та</w:t>
      </w:r>
      <w:r w:rsidRPr="005A7B58">
        <w:rPr>
          <w:b/>
          <w:lang w:val="uk-UA"/>
        </w:rPr>
        <w:t xml:space="preserve"> виявлення корупції</w:t>
      </w:r>
    </w:p>
    <w:p w:rsidR="00D52C22" w:rsidRPr="005A7B58" w:rsidRDefault="00D52C22" w:rsidP="002744E9">
      <w:pPr>
        <w:pStyle w:val="NormalWeb"/>
        <w:shd w:val="clear" w:color="auto" w:fill="FFFFFF"/>
        <w:spacing w:before="0" w:beforeAutospacing="0" w:after="0" w:afterAutospacing="0"/>
        <w:ind w:right="142"/>
        <w:jc w:val="center"/>
        <w:rPr>
          <w:rStyle w:val="apple-converted-space"/>
          <w:b/>
          <w:shd w:val="clear" w:color="auto" w:fill="FFFFFF"/>
          <w:lang w:val="uk-UA"/>
        </w:rPr>
      </w:pPr>
    </w:p>
    <w:p w:rsidR="00D52C22" w:rsidRDefault="00D52C22" w:rsidP="002744E9">
      <w:pPr>
        <w:pStyle w:val="NormalWeb"/>
        <w:shd w:val="clear" w:color="auto" w:fill="FFFFFF"/>
        <w:spacing w:before="0" w:beforeAutospacing="0" w:after="0" w:afterAutospacing="0"/>
        <w:ind w:right="142"/>
        <w:rPr>
          <w:rStyle w:val="apple-converted-space"/>
          <w:b/>
          <w:shd w:val="clear" w:color="auto" w:fill="FFFFFF"/>
          <w:lang w:val="uk-UA"/>
        </w:rPr>
      </w:pPr>
    </w:p>
    <w:p w:rsidR="00D52C22" w:rsidRPr="005A7B58" w:rsidRDefault="00D52C22" w:rsidP="002744E9">
      <w:pPr>
        <w:pStyle w:val="NormalWeb"/>
        <w:shd w:val="clear" w:color="auto" w:fill="FFFFFF"/>
        <w:spacing w:before="0" w:beforeAutospacing="0" w:after="0" w:afterAutospacing="0"/>
        <w:ind w:right="142"/>
        <w:rPr>
          <w:rStyle w:val="apple-converted-space"/>
          <w:b/>
          <w:shd w:val="clear" w:color="auto" w:fill="FFFFFF"/>
          <w:lang w:val="uk-UA"/>
        </w:rPr>
      </w:pPr>
    </w:p>
    <w:p w:rsidR="00D52C22" w:rsidRPr="00714DCB" w:rsidRDefault="00D52C22" w:rsidP="002744E9">
      <w:pPr>
        <w:pStyle w:val="NormalWeb"/>
        <w:shd w:val="clear" w:color="auto" w:fill="FFFFFF"/>
        <w:spacing w:before="0" w:beforeAutospacing="0" w:after="0" w:afterAutospacing="0"/>
        <w:ind w:right="142"/>
        <w:rPr>
          <w:rStyle w:val="apple-converted-space"/>
          <w:b/>
          <w:shd w:val="clear" w:color="auto" w:fill="FFFFFF"/>
          <w:lang w:val="uk-UA"/>
        </w:rPr>
      </w:pPr>
    </w:p>
    <w:p w:rsidR="00D52C22" w:rsidRPr="00714DCB" w:rsidRDefault="00D52C22" w:rsidP="002744E9">
      <w:pPr>
        <w:ind w:right="142"/>
        <w:jc w:val="center"/>
        <w:rPr>
          <w:b/>
          <w:lang w:val="uk-UA"/>
        </w:rPr>
      </w:pPr>
      <w:r w:rsidRPr="00714DCB">
        <w:rPr>
          <w:b/>
          <w:lang w:val="uk-UA"/>
        </w:rPr>
        <w:t>Буклет на тему:</w:t>
      </w:r>
    </w:p>
    <w:p w:rsidR="00D52C22" w:rsidRPr="008054F6" w:rsidRDefault="00D52C22" w:rsidP="008054F6">
      <w:pPr>
        <w:pStyle w:val="Heading1"/>
        <w:spacing w:before="0" w:beforeAutospacing="0" w:after="0" w:afterAutospacing="0"/>
        <w:jc w:val="center"/>
        <w:rPr>
          <w:sz w:val="24"/>
          <w:szCs w:val="24"/>
        </w:rPr>
      </w:pPr>
      <w:r w:rsidRPr="00C25CCE">
        <w:rPr>
          <w:sz w:val="26"/>
          <w:szCs w:val="26"/>
        </w:rPr>
        <w:t>«</w:t>
      </w:r>
      <w:r>
        <w:rPr>
          <w:sz w:val="24"/>
          <w:szCs w:val="24"/>
          <w:lang w:val="uk-UA"/>
        </w:rPr>
        <w:t>Х</w:t>
      </w:r>
      <w:r w:rsidRPr="008054F6">
        <w:rPr>
          <w:sz w:val="24"/>
          <w:szCs w:val="24"/>
        </w:rPr>
        <w:t>то є членом сім’ї декларанта»</w:t>
      </w:r>
    </w:p>
    <w:p w:rsidR="00D52C22" w:rsidRPr="00D95F21" w:rsidRDefault="00D52C22" w:rsidP="002744E9">
      <w:pPr>
        <w:pStyle w:val="Just"/>
        <w:spacing w:after="0"/>
        <w:ind w:right="142" w:firstLine="0"/>
        <w:jc w:val="center"/>
        <w:rPr>
          <w:b/>
          <w:color w:val="000000"/>
          <w:lang w:val="uk-UA"/>
        </w:rPr>
      </w:pPr>
    </w:p>
    <w:p w:rsidR="00D52C22" w:rsidRPr="00FA2886" w:rsidRDefault="00D52C22" w:rsidP="002744E9">
      <w:pPr>
        <w:pStyle w:val="Just"/>
        <w:spacing w:after="0"/>
        <w:ind w:right="142" w:firstLine="0"/>
        <w:jc w:val="center"/>
        <w:rPr>
          <w:b/>
          <w:noProof/>
          <w:lang w:val="uk-UA"/>
        </w:rPr>
      </w:pPr>
    </w:p>
    <w:p w:rsidR="00D52C22" w:rsidRPr="005A7B58" w:rsidRDefault="00D52C22" w:rsidP="0093189E">
      <w:pPr>
        <w:pStyle w:val="Just"/>
        <w:spacing w:after="0"/>
        <w:ind w:left="426" w:right="-84" w:firstLine="0"/>
        <w:jc w:val="center"/>
        <w:rPr>
          <w:b/>
          <w:noProof/>
          <w:lang w:val="uk-UA"/>
        </w:rPr>
      </w:pPr>
    </w:p>
    <w:p w:rsidR="00D52C22" w:rsidRPr="005A7B58" w:rsidRDefault="00D52C22" w:rsidP="0093189E">
      <w:pPr>
        <w:pStyle w:val="Just"/>
        <w:spacing w:after="0"/>
        <w:ind w:left="426" w:right="-84" w:firstLine="0"/>
        <w:jc w:val="center"/>
        <w:rPr>
          <w:b/>
          <w:noProof/>
          <w:lang w:val="uk-UA"/>
        </w:rPr>
      </w:pPr>
    </w:p>
    <w:p w:rsidR="00D52C22" w:rsidRPr="005A7B58" w:rsidRDefault="00D52C22" w:rsidP="0093189E">
      <w:pPr>
        <w:pStyle w:val="Just"/>
        <w:spacing w:after="0"/>
        <w:ind w:left="426" w:right="-84" w:firstLine="0"/>
        <w:jc w:val="center"/>
        <w:rPr>
          <w:b/>
          <w:noProof/>
          <w:lang w:val="uk-UA"/>
        </w:rPr>
      </w:pPr>
    </w:p>
    <w:p w:rsidR="00D52C22" w:rsidRPr="005A7B58" w:rsidRDefault="00D52C22" w:rsidP="0093189E">
      <w:pPr>
        <w:pStyle w:val="Just"/>
        <w:spacing w:after="0"/>
        <w:ind w:left="426" w:right="-84" w:firstLine="0"/>
        <w:jc w:val="center"/>
        <w:rPr>
          <w:b/>
          <w:noProof/>
          <w:lang w:val="uk-UA"/>
        </w:rPr>
      </w:pPr>
    </w:p>
    <w:p w:rsidR="00D52C22" w:rsidRPr="005A7B58" w:rsidRDefault="00D52C22" w:rsidP="0093189E">
      <w:pPr>
        <w:pStyle w:val="Just"/>
        <w:spacing w:after="0"/>
        <w:ind w:left="426" w:right="-84" w:firstLine="0"/>
        <w:jc w:val="center"/>
        <w:rPr>
          <w:b/>
          <w:noProof/>
          <w:lang w:val="uk-UA"/>
        </w:rPr>
      </w:pPr>
    </w:p>
    <w:p w:rsidR="00D52C22" w:rsidRPr="005A7B58" w:rsidRDefault="00D52C22" w:rsidP="0093189E">
      <w:pPr>
        <w:pStyle w:val="Just"/>
        <w:spacing w:after="0"/>
        <w:ind w:left="426" w:right="-84" w:firstLine="0"/>
        <w:jc w:val="center"/>
        <w:rPr>
          <w:b/>
          <w:noProof/>
          <w:lang w:val="uk-UA"/>
        </w:rPr>
      </w:pPr>
    </w:p>
    <w:p w:rsidR="00D52C22" w:rsidRPr="005A7B58" w:rsidRDefault="00D52C22" w:rsidP="0093189E">
      <w:pPr>
        <w:pStyle w:val="Just"/>
        <w:spacing w:after="0"/>
        <w:ind w:left="426" w:right="-84" w:firstLine="0"/>
        <w:jc w:val="center"/>
        <w:rPr>
          <w:b/>
          <w:noProof/>
          <w:lang w:val="uk-UA"/>
        </w:rPr>
      </w:pPr>
    </w:p>
    <w:p w:rsidR="00D52C22" w:rsidRDefault="00D52C22" w:rsidP="003E55EA">
      <w:pPr>
        <w:ind w:right="-84"/>
        <w:jc w:val="center"/>
        <w:rPr>
          <w:b/>
          <w:lang w:val="uk-UA"/>
        </w:rPr>
      </w:pPr>
    </w:p>
    <w:p w:rsidR="00D52C22" w:rsidRDefault="00D52C22" w:rsidP="003E55EA">
      <w:pPr>
        <w:ind w:right="-84"/>
        <w:jc w:val="center"/>
        <w:rPr>
          <w:b/>
          <w:lang w:val="uk-UA"/>
        </w:rPr>
      </w:pPr>
    </w:p>
    <w:p w:rsidR="00D52C22" w:rsidRDefault="00D52C22" w:rsidP="002A4924">
      <w:pPr>
        <w:ind w:right="-84"/>
        <w:jc w:val="center"/>
        <w:rPr>
          <w:b/>
          <w:lang w:val="uk-UA"/>
        </w:rPr>
      </w:pPr>
    </w:p>
    <w:p w:rsidR="00D52C22" w:rsidRDefault="00D52C22" w:rsidP="002A4924">
      <w:pPr>
        <w:ind w:right="-84"/>
        <w:jc w:val="center"/>
        <w:rPr>
          <w:b/>
          <w:lang w:val="uk-UA"/>
        </w:rPr>
      </w:pPr>
    </w:p>
    <w:p w:rsidR="00D52C22" w:rsidRDefault="00D52C22" w:rsidP="002A4924">
      <w:pPr>
        <w:ind w:right="-84"/>
        <w:jc w:val="center"/>
        <w:rPr>
          <w:b/>
          <w:lang w:val="uk-UA"/>
        </w:rPr>
      </w:pPr>
    </w:p>
    <w:p w:rsidR="00D52C22" w:rsidRDefault="00D52C22" w:rsidP="002A4924">
      <w:pPr>
        <w:ind w:right="-84"/>
        <w:jc w:val="center"/>
        <w:rPr>
          <w:b/>
          <w:lang w:val="uk-UA"/>
        </w:rPr>
      </w:pPr>
      <w:r>
        <w:rPr>
          <w:b/>
          <w:lang w:val="uk-UA"/>
        </w:rPr>
        <w:t>2026</w:t>
      </w:r>
      <w:r w:rsidRPr="005A7B58">
        <w:rPr>
          <w:b/>
          <w:lang w:val="uk-UA"/>
        </w:rPr>
        <w:t xml:space="preserve"> рік</w:t>
      </w:r>
    </w:p>
    <w:p w:rsidR="00D52C22" w:rsidRDefault="00D52C22" w:rsidP="0004761A">
      <w:pPr>
        <w:pStyle w:val="NormalWeb"/>
        <w:shd w:val="clear" w:color="auto" w:fill="FFFFFF"/>
        <w:spacing w:before="0" w:beforeAutospacing="0" w:after="0" w:afterAutospacing="0"/>
        <w:ind w:firstLine="360"/>
        <w:jc w:val="center"/>
        <w:rPr>
          <w:rStyle w:val="textexposedshow"/>
          <w:i/>
          <w:sz w:val="22"/>
          <w:szCs w:val="22"/>
          <w:lang w:val="uk-UA"/>
        </w:rPr>
      </w:pPr>
      <w:r>
        <w:rPr>
          <w:sz w:val="22"/>
          <w:szCs w:val="22"/>
          <w:lang w:val="uk-UA"/>
        </w:rPr>
        <w:t>З 1 січня 2026</w:t>
      </w:r>
      <w:r w:rsidRPr="00454C87">
        <w:rPr>
          <w:sz w:val="22"/>
          <w:szCs w:val="22"/>
          <w:lang w:val="uk-UA"/>
        </w:rPr>
        <w:t xml:space="preserve"> року розпочався черговий етап подання декларацій особами, уповноваженими на виконання функцій держави або</w:t>
      </w:r>
      <w:r w:rsidRPr="00454C87">
        <w:rPr>
          <w:sz w:val="22"/>
          <w:szCs w:val="22"/>
          <w:lang w:val="en-US"/>
        </w:rPr>
        <w:t> </w:t>
      </w:r>
      <w:r w:rsidRPr="00454C87">
        <w:rPr>
          <w:rStyle w:val="textexposedshow"/>
          <w:sz w:val="22"/>
          <w:szCs w:val="22"/>
          <w:lang w:val="uk-UA"/>
        </w:rPr>
        <w:t xml:space="preserve">місцевого самоврядування </w:t>
      </w:r>
      <w:r w:rsidRPr="00454C87">
        <w:rPr>
          <w:rStyle w:val="textexposedshow"/>
          <w:i/>
          <w:sz w:val="22"/>
          <w:szCs w:val="22"/>
          <w:lang w:val="uk-UA"/>
        </w:rPr>
        <w:t>(щорічної декларації)</w:t>
      </w:r>
      <w:r>
        <w:rPr>
          <w:rStyle w:val="textexposedshow"/>
          <w:i/>
          <w:sz w:val="22"/>
          <w:szCs w:val="22"/>
          <w:lang w:val="uk-UA"/>
        </w:rPr>
        <w:t xml:space="preserve"> </w:t>
      </w:r>
    </w:p>
    <w:p w:rsidR="00D52C22" w:rsidRDefault="00D52C22" w:rsidP="0004761A">
      <w:pPr>
        <w:pStyle w:val="NormalWeb"/>
        <w:shd w:val="clear" w:color="auto" w:fill="FFFFFF"/>
        <w:spacing w:before="0" w:beforeAutospacing="0" w:after="0" w:afterAutospacing="0"/>
        <w:jc w:val="center"/>
        <w:rPr>
          <w:rStyle w:val="textexposedshow"/>
          <w:sz w:val="22"/>
          <w:szCs w:val="22"/>
          <w:lang w:val="uk-UA"/>
        </w:rPr>
      </w:pPr>
      <w:r w:rsidRPr="0004761A">
        <w:rPr>
          <w:rStyle w:val="textexposedshow"/>
          <w:b/>
          <w:i/>
          <w:sz w:val="22"/>
          <w:szCs w:val="22"/>
          <w:u w:val="single"/>
          <w:lang w:val="uk-UA"/>
        </w:rPr>
        <w:t>за</w:t>
      </w:r>
      <w:r w:rsidRPr="00454C87">
        <w:rPr>
          <w:rStyle w:val="textexposedshow"/>
          <w:b/>
          <w:i/>
          <w:sz w:val="22"/>
          <w:szCs w:val="22"/>
          <w:u w:val="single"/>
          <w:lang w:val="uk-UA"/>
        </w:rPr>
        <w:t xml:space="preserve"> звітний 202</w:t>
      </w:r>
      <w:r>
        <w:rPr>
          <w:rStyle w:val="textexposedshow"/>
          <w:b/>
          <w:i/>
          <w:sz w:val="22"/>
          <w:szCs w:val="22"/>
          <w:u w:val="single"/>
          <w:lang w:val="uk-UA"/>
        </w:rPr>
        <w:t>5</w:t>
      </w:r>
      <w:r w:rsidRPr="00454C87">
        <w:rPr>
          <w:rStyle w:val="textexposedshow"/>
          <w:b/>
          <w:i/>
          <w:sz w:val="22"/>
          <w:szCs w:val="22"/>
          <w:u w:val="single"/>
          <w:lang w:val="uk-UA"/>
        </w:rPr>
        <w:t xml:space="preserve"> рік</w:t>
      </w:r>
      <w:r w:rsidRPr="00454C87">
        <w:rPr>
          <w:rStyle w:val="textexposedshow"/>
          <w:i/>
          <w:sz w:val="22"/>
          <w:szCs w:val="22"/>
          <w:lang w:val="uk-UA"/>
        </w:rPr>
        <w:t xml:space="preserve">, </w:t>
      </w:r>
      <w:r w:rsidRPr="00454C87">
        <w:rPr>
          <w:rStyle w:val="textexposedshow"/>
          <w:sz w:val="22"/>
          <w:szCs w:val="22"/>
          <w:lang w:val="uk-UA"/>
        </w:rPr>
        <w:t>які повинні подати</w:t>
      </w:r>
    </w:p>
    <w:p w:rsidR="00D52C22" w:rsidRPr="0004761A" w:rsidRDefault="00D52C22" w:rsidP="0004761A">
      <w:pPr>
        <w:pStyle w:val="NormalWeb"/>
        <w:shd w:val="clear" w:color="auto" w:fill="FFFFFF"/>
        <w:spacing w:before="0" w:beforeAutospacing="0" w:after="0" w:afterAutospacing="0"/>
        <w:jc w:val="center"/>
        <w:rPr>
          <w:rStyle w:val="textexposedshow"/>
          <w:i/>
          <w:sz w:val="22"/>
          <w:szCs w:val="22"/>
          <w:lang w:val="uk-UA"/>
        </w:rPr>
      </w:pPr>
      <w:r w:rsidRPr="00454C87">
        <w:rPr>
          <w:rStyle w:val="textexposedshow"/>
          <w:sz w:val="22"/>
          <w:szCs w:val="22"/>
          <w:lang w:val="uk-UA"/>
        </w:rPr>
        <w:t xml:space="preserve"> </w:t>
      </w:r>
      <w:r>
        <w:rPr>
          <w:rStyle w:val="textexposedshow"/>
          <w:b/>
          <w:sz w:val="22"/>
          <w:szCs w:val="22"/>
          <w:u w:val="single"/>
          <w:lang w:val="uk-UA"/>
        </w:rPr>
        <w:t>до 31 березня 2026</w:t>
      </w:r>
      <w:r w:rsidRPr="00454C87">
        <w:rPr>
          <w:rStyle w:val="textexposedshow"/>
          <w:b/>
          <w:sz w:val="22"/>
          <w:szCs w:val="22"/>
          <w:u w:val="single"/>
          <w:lang w:val="uk-UA"/>
        </w:rPr>
        <w:t xml:space="preserve"> року включно!</w:t>
      </w:r>
    </w:p>
    <w:p w:rsidR="00D52C22" w:rsidRDefault="00D52C22" w:rsidP="0053270A">
      <w:pPr>
        <w:pStyle w:val="NormalWeb"/>
        <w:spacing w:after="0" w:afterAutospacing="0"/>
        <w:jc w:val="center"/>
        <w:rPr>
          <w:color w:val="000000"/>
          <w:lang w:val="uk-UA"/>
        </w:rPr>
      </w:pPr>
      <w:r w:rsidRPr="00EC7595">
        <w:rPr>
          <w:color w:val="000000"/>
          <w:lang w:val="uk-UA"/>
        </w:rPr>
        <w:pict>
          <v:shape id="_x0000_i1027" type="#_x0000_t75" style="width:212.25pt;height:91.5pt">
            <v:imagedata r:id="rId8" o:title=""/>
          </v:shape>
        </w:pict>
      </w:r>
    </w:p>
    <w:p w:rsidR="00D52C22" w:rsidRPr="00B71543" w:rsidRDefault="00D52C22" w:rsidP="00E252DE">
      <w:pPr>
        <w:pStyle w:val="NormalWeb"/>
        <w:spacing w:after="0" w:afterAutospacing="0"/>
        <w:jc w:val="both"/>
        <w:rPr>
          <w:color w:val="000000"/>
        </w:rPr>
      </w:pPr>
      <w:r w:rsidRPr="00B71543">
        <w:rPr>
          <w:color w:val="000000"/>
        </w:rPr>
        <w:t>Під час заповнення декларації важливо не помилитися з колом осіб, чиї активи декларанти зобов’язані вказати в документі. Законодавство України визначає три основні категорії членів сім’ї:</w:t>
      </w:r>
    </w:p>
    <w:p w:rsidR="00D52C22" w:rsidRPr="00B71543" w:rsidRDefault="00D52C22" w:rsidP="00E252DE">
      <w:pPr>
        <w:numPr>
          <w:ilvl w:val="0"/>
          <w:numId w:val="42"/>
        </w:numPr>
        <w:spacing w:before="100" w:beforeAutospacing="1"/>
        <w:jc w:val="both"/>
        <w:rPr>
          <w:color w:val="000000"/>
          <w:lang w:val="ru-RU"/>
        </w:rPr>
      </w:pPr>
      <w:r w:rsidRPr="00B71543">
        <w:rPr>
          <w:rStyle w:val="Strong"/>
          <w:color w:val="000000"/>
          <w:lang w:val="ru-RU"/>
        </w:rPr>
        <w:t>чоловік або дружина декларанта —</w:t>
      </w:r>
      <w:r w:rsidRPr="00B71543">
        <w:rPr>
          <w:rStyle w:val="Strong"/>
          <w:color w:val="000000"/>
        </w:rPr>
        <w:t> </w:t>
      </w:r>
      <w:r w:rsidRPr="00B71543">
        <w:rPr>
          <w:color w:val="000000"/>
          <w:lang w:val="ru-RU"/>
        </w:rPr>
        <w:t>навіть якщо вони проживають в різних містах або країнах, але офіційно перебувають у шлюбі станом на 31 грудня 2025 року, її або його активи обов’язково мають бути в декларації.</w:t>
      </w:r>
      <w:r w:rsidRPr="00B71543">
        <w:rPr>
          <w:color w:val="000000"/>
        </w:rPr>
        <w:t> </w:t>
      </w:r>
    </w:p>
    <w:p w:rsidR="00D52C22" w:rsidRPr="00B71543" w:rsidRDefault="00D52C22" w:rsidP="00E252DE">
      <w:pPr>
        <w:pStyle w:val="NormalWeb"/>
        <w:spacing w:after="0" w:afterAutospacing="0"/>
        <w:jc w:val="both"/>
        <w:rPr>
          <w:color w:val="000000"/>
        </w:rPr>
      </w:pPr>
      <w:r w:rsidRPr="00B71543">
        <w:rPr>
          <w:color w:val="000000"/>
        </w:rPr>
        <w:t>Проте, якщо станом на 31 грудня звітного року подружжя декларанта розлучилося і проживали окремо, то колишній чоловік або дружина не вважаються членом сім’ї декларанта, незалежно від того, скільки часу тривав шлюб у цьому періоді. </w:t>
      </w:r>
    </w:p>
    <w:p w:rsidR="00D52C22" w:rsidRPr="00B71543" w:rsidRDefault="00D52C22" w:rsidP="00E252DE">
      <w:pPr>
        <w:pStyle w:val="NormalWeb"/>
        <w:spacing w:after="0" w:afterAutospacing="0"/>
        <w:jc w:val="both"/>
        <w:rPr>
          <w:color w:val="000000"/>
        </w:rPr>
      </w:pPr>
      <w:r w:rsidRPr="00B71543">
        <w:rPr>
          <w:color w:val="000000"/>
        </w:rPr>
        <w:t>Аналогічний підхід застосовується у ситуації, якщо станом на 31 грудня член подружжя помер або оголошений померлим. </w:t>
      </w:r>
    </w:p>
    <w:p w:rsidR="00D52C22" w:rsidRPr="00B71543" w:rsidRDefault="00D52C22" w:rsidP="00E252DE">
      <w:pPr>
        <w:pStyle w:val="NormalWeb"/>
        <w:spacing w:after="0" w:afterAutospacing="0"/>
        <w:jc w:val="both"/>
        <w:rPr>
          <w:color w:val="000000"/>
        </w:rPr>
      </w:pPr>
      <w:r w:rsidRPr="00B71543">
        <w:rPr>
          <w:color w:val="000000"/>
        </w:rPr>
        <w:t>Зовсім інший підхід застосовується, якщо колишнє подружжя після розлучення спільно проживало і мало взаємні права та обов’язки принаймні 183 протягом року (підряд або сукупно) та/або протягом всього грудня. В цьому випадку вони є членами сім’ї для цілей декларування, а відтак активи обох з експодружжя підлягають відображенню у декларації за звітний рік. </w:t>
      </w:r>
    </w:p>
    <w:p w:rsidR="00D52C22" w:rsidRPr="00B71543" w:rsidRDefault="00D52C22" w:rsidP="00E252DE">
      <w:pPr>
        <w:pStyle w:val="NormalWeb"/>
        <w:spacing w:after="0" w:afterAutospacing="0"/>
        <w:jc w:val="both"/>
        <w:rPr>
          <w:color w:val="000000"/>
        </w:rPr>
      </w:pPr>
      <w:r w:rsidRPr="00B71543">
        <w:rPr>
          <w:rStyle w:val="Strong"/>
          <w:color w:val="000000"/>
        </w:rPr>
        <w:t>Важливо! </w:t>
      </w:r>
      <w:r w:rsidRPr="00B71543">
        <w:rPr>
          <w:color w:val="000000"/>
        </w:rPr>
        <w:t>У декларації зазначаються відомості про об’єкти декларування, якими декларант або члени його сім’ї володіли чи користувалися на кінець звітного періоду (за умови, що право виникло не пізніше початку грудня ), або не менше половини днів протягом звітного року. Тому декларант має вказати об’єкти, що належали колишньому чоловікові або дружині, якими він володів чи користувався не менше половини звітного періоду, навіть якщо на кінець року така особа вже не є членом сім’ї.</w:t>
      </w:r>
    </w:p>
    <w:p w:rsidR="00D52C22" w:rsidRPr="00B71543" w:rsidRDefault="00D52C22" w:rsidP="00E252DE">
      <w:pPr>
        <w:numPr>
          <w:ilvl w:val="0"/>
          <w:numId w:val="43"/>
        </w:numPr>
        <w:spacing w:before="100" w:beforeAutospacing="1"/>
        <w:jc w:val="both"/>
        <w:rPr>
          <w:color w:val="000000"/>
          <w:lang w:val="ru-RU"/>
        </w:rPr>
      </w:pPr>
      <w:r w:rsidRPr="00B71543">
        <w:rPr>
          <w:rStyle w:val="Strong"/>
          <w:color w:val="000000"/>
          <w:lang w:val="ru-RU"/>
        </w:rPr>
        <w:t>неповнолітні діти —</w:t>
      </w:r>
      <w:r w:rsidRPr="00B71543">
        <w:rPr>
          <w:rStyle w:val="Strong"/>
          <w:color w:val="000000"/>
        </w:rPr>
        <w:t> </w:t>
      </w:r>
      <w:r w:rsidRPr="00B71543">
        <w:rPr>
          <w:color w:val="000000"/>
          <w:lang w:val="ru-RU"/>
        </w:rPr>
        <w:t>діти декларанта, зокрема і усиновлені, яким на кінець звітного періоду ще не виповнилося 18 років. В цьому випадку важливо зауважити, що навіть якщо дитина проживає з іншим з батьків (наприклад, після розлучення), вона все одно вважається членом сім’ї.</w:t>
      </w:r>
    </w:p>
    <w:p w:rsidR="00D52C22" w:rsidRPr="00B71543" w:rsidRDefault="00D52C22" w:rsidP="00E252DE">
      <w:pPr>
        <w:pStyle w:val="NormalWeb"/>
        <w:spacing w:after="0" w:afterAutospacing="0"/>
        <w:jc w:val="both"/>
        <w:rPr>
          <w:color w:val="000000"/>
        </w:rPr>
      </w:pPr>
      <w:r w:rsidRPr="00B71543">
        <w:rPr>
          <w:color w:val="000000"/>
        </w:rPr>
        <w:t>У разі досягнення дитиною повноліття, вона вважається членом сім’ї декларанта, якщо спільно з ним проживала, була пов’язана спільним побутом і мала взаємні права та обов’язки не менше ніж 183 дні протягом 2025 року або проживала разом з декларантом 31 грудня 2025 року (за умови спільного проживання з початку грудня).</w:t>
      </w:r>
    </w:p>
    <w:p w:rsidR="00D52C22" w:rsidRPr="00B71543" w:rsidRDefault="00D52C22" w:rsidP="00E252DE">
      <w:pPr>
        <w:pStyle w:val="NormalWeb"/>
        <w:spacing w:after="0" w:afterAutospacing="0"/>
        <w:jc w:val="both"/>
        <w:rPr>
          <w:color w:val="000000"/>
        </w:rPr>
      </w:pPr>
      <w:r w:rsidRPr="00B71543">
        <w:rPr>
          <w:color w:val="000000"/>
        </w:rPr>
        <w:t>Аналогічний підхід застосовується й стосовно неповнолітньої дитини від попереднього шлюбу чоловіка або дружини декларанта, яка не була усиновлена декларантом.</w:t>
      </w:r>
    </w:p>
    <w:p w:rsidR="00D52C22" w:rsidRPr="00B71543" w:rsidRDefault="00D52C22" w:rsidP="00E252DE">
      <w:pPr>
        <w:numPr>
          <w:ilvl w:val="0"/>
          <w:numId w:val="44"/>
        </w:numPr>
        <w:spacing w:before="100" w:beforeAutospacing="1"/>
        <w:jc w:val="both"/>
        <w:rPr>
          <w:color w:val="000000"/>
          <w:lang w:val="ru-RU"/>
        </w:rPr>
      </w:pPr>
      <w:r w:rsidRPr="00B71543">
        <w:rPr>
          <w:rStyle w:val="Strong"/>
          <w:color w:val="000000"/>
          <w:lang w:val="ru-RU"/>
        </w:rPr>
        <w:t>інші особи,</w:t>
      </w:r>
      <w:r w:rsidRPr="00B71543">
        <w:rPr>
          <w:rStyle w:val="Strong"/>
          <w:color w:val="000000"/>
        </w:rPr>
        <w:t> </w:t>
      </w:r>
      <w:r w:rsidRPr="00B71543">
        <w:rPr>
          <w:color w:val="000000"/>
          <w:lang w:val="ru-RU"/>
        </w:rPr>
        <w:t>які проживали разом з декларантом з початку по 31 грудня 2025 року включно, або проживали разом не менше пів року (183 дні) протягом усього року, та мали спільний побут та взаємні права та обов’язки.</w:t>
      </w:r>
      <w:r w:rsidRPr="00B71543">
        <w:rPr>
          <w:color w:val="000000"/>
        </w:rPr>
        <w:t> </w:t>
      </w:r>
    </w:p>
    <w:p w:rsidR="00D52C22" w:rsidRPr="008A5BF3" w:rsidRDefault="00D52C22" w:rsidP="00E252DE">
      <w:pPr>
        <w:pStyle w:val="NormalWeb"/>
        <w:spacing w:after="0" w:afterAutospacing="0"/>
        <w:jc w:val="both"/>
        <w:rPr>
          <w:color w:val="000000"/>
        </w:rPr>
      </w:pPr>
      <w:r w:rsidRPr="008F6F27">
        <w:rPr>
          <w:i/>
          <w:color w:val="000000"/>
        </w:rPr>
        <w:t>Проте, якщо в особи, яка проживає разом з декларантом (наприклад, разом орендують житло), немає взаємних прав і обов’язків з ним — вона не є  членом сім’ї декларанта для цілей декларування</w:t>
      </w:r>
      <w:r w:rsidRPr="00B71543">
        <w:rPr>
          <w:color w:val="000000"/>
        </w:rPr>
        <w:t>.</w:t>
      </w:r>
    </w:p>
    <w:p w:rsidR="00D52C22" w:rsidRPr="00E252DE" w:rsidRDefault="00D52C22" w:rsidP="008054F6">
      <w:pPr>
        <w:pStyle w:val="NormalWeb"/>
        <w:spacing w:after="0" w:afterAutospacing="0"/>
        <w:rPr>
          <w:lang w:val="uk-UA"/>
        </w:rPr>
      </w:pPr>
      <w:r w:rsidRPr="00E252DE">
        <w:t>При</w:t>
      </w:r>
      <w:r w:rsidRPr="008A5BF3">
        <w:t xml:space="preserve"> </w:t>
      </w:r>
      <w:r w:rsidRPr="00E252DE">
        <w:t>встановленні</w:t>
      </w:r>
      <w:r w:rsidRPr="00E252DE">
        <w:rPr>
          <w:lang w:val="en-US"/>
        </w:rPr>
        <w:t> </w:t>
      </w:r>
      <w:r w:rsidRPr="00E252DE">
        <w:rPr>
          <w:b/>
          <w:bCs/>
        </w:rPr>
        <w:t>ознак</w:t>
      </w:r>
      <w:r w:rsidRPr="008A5BF3">
        <w:rPr>
          <w:b/>
          <w:bCs/>
        </w:rPr>
        <w:t xml:space="preserve"> </w:t>
      </w:r>
      <w:r w:rsidRPr="00E252DE">
        <w:rPr>
          <w:b/>
          <w:bCs/>
        </w:rPr>
        <w:t>пов</w:t>
      </w:r>
      <w:r w:rsidRPr="008A5BF3">
        <w:rPr>
          <w:b/>
          <w:bCs/>
        </w:rPr>
        <w:t>’</w:t>
      </w:r>
      <w:r w:rsidRPr="00E252DE">
        <w:rPr>
          <w:b/>
          <w:bCs/>
        </w:rPr>
        <w:t>язаності</w:t>
      </w:r>
      <w:r w:rsidRPr="008A5BF3">
        <w:rPr>
          <w:b/>
          <w:bCs/>
        </w:rPr>
        <w:t xml:space="preserve"> </w:t>
      </w:r>
      <w:r w:rsidRPr="00E252DE">
        <w:rPr>
          <w:b/>
          <w:bCs/>
        </w:rPr>
        <w:t>спільним</w:t>
      </w:r>
      <w:r w:rsidRPr="008A5BF3">
        <w:rPr>
          <w:b/>
          <w:bCs/>
        </w:rPr>
        <w:t xml:space="preserve"> </w:t>
      </w:r>
      <w:r w:rsidRPr="00E252DE">
        <w:rPr>
          <w:b/>
          <w:bCs/>
        </w:rPr>
        <w:t>побутом</w:t>
      </w:r>
      <w:r w:rsidRPr="008A5BF3">
        <w:rPr>
          <w:b/>
          <w:bCs/>
        </w:rPr>
        <w:t xml:space="preserve">, </w:t>
      </w:r>
      <w:r w:rsidRPr="00E252DE">
        <w:rPr>
          <w:b/>
          <w:bCs/>
        </w:rPr>
        <w:t>наявності</w:t>
      </w:r>
      <w:r w:rsidRPr="008A5BF3">
        <w:rPr>
          <w:b/>
          <w:bCs/>
        </w:rPr>
        <w:t xml:space="preserve"> </w:t>
      </w:r>
      <w:r w:rsidRPr="00E252DE">
        <w:rPr>
          <w:b/>
          <w:bCs/>
        </w:rPr>
        <w:t>взаємних</w:t>
      </w:r>
      <w:r w:rsidRPr="008A5BF3">
        <w:rPr>
          <w:b/>
          <w:bCs/>
        </w:rPr>
        <w:t xml:space="preserve"> </w:t>
      </w:r>
      <w:r w:rsidRPr="00E252DE">
        <w:rPr>
          <w:b/>
          <w:bCs/>
        </w:rPr>
        <w:t>прав</w:t>
      </w:r>
      <w:r w:rsidRPr="008A5BF3">
        <w:rPr>
          <w:b/>
          <w:bCs/>
        </w:rPr>
        <w:t xml:space="preserve"> </w:t>
      </w:r>
      <w:r w:rsidRPr="00E252DE">
        <w:rPr>
          <w:b/>
          <w:bCs/>
        </w:rPr>
        <w:t>та</w:t>
      </w:r>
      <w:r w:rsidRPr="008A5BF3">
        <w:rPr>
          <w:b/>
          <w:bCs/>
        </w:rPr>
        <w:t xml:space="preserve"> </w:t>
      </w:r>
      <w:r w:rsidRPr="00E252DE">
        <w:rPr>
          <w:b/>
          <w:bCs/>
        </w:rPr>
        <w:t>обов</w:t>
      </w:r>
      <w:r w:rsidRPr="008A5BF3">
        <w:rPr>
          <w:b/>
          <w:bCs/>
        </w:rPr>
        <w:t>’</w:t>
      </w:r>
      <w:r w:rsidRPr="00E252DE">
        <w:rPr>
          <w:b/>
          <w:bCs/>
        </w:rPr>
        <w:t>язків</w:t>
      </w:r>
      <w:r w:rsidRPr="00E252DE">
        <w:rPr>
          <w:lang w:val="en-US"/>
        </w:rPr>
        <w:t> </w:t>
      </w:r>
      <w:r w:rsidRPr="00E252DE">
        <w:t>чоловіка</w:t>
      </w:r>
      <w:r w:rsidRPr="008A5BF3">
        <w:t xml:space="preserve"> </w:t>
      </w:r>
      <w:r w:rsidRPr="00E252DE">
        <w:t>і</w:t>
      </w:r>
      <w:r w:rsidRPr="008A5BF3">
        <w:t xml:space="preserve"> </w:t>
      </w:r>
      <w:r w:rsidRPr="00E252DE">
        <w:t>жінки</w:t>
      </w:r>
      <w:r w:rsidRPr="008A5BF3">
        <w:t xml:space="preserve"> (</w:t>
      </w:r>
      <w:r w:rsidRPr="00E252DE">
        <w:t>у</w:t>
      </w:r>
      <w:r w:rsidRPr="008A5BF3">
        <w:t xml:space="preserve"> </w:t>
      </w:r>
      <w:r w:rsidRPr="00E252DE">
        <w:t>т</w:t>
      </w:r>
      <w:r w:rsidRPr="008A5BF3">
        <w:t>.</w:t>
      </w:r>
      <w:r w:rsidRPr="00E252DE">
        <w:t>ч</w:t>
      </w:r>
      <w:r w:rsidRPr="008A5BF3">
        <w:t xml:space="preserve">. </w:t>
      </w:r>
      <w:r w:rsidRPr="00E252DE">
        <w:t>без</w:t>
      </w:r>
      <w:r w:rsidRPr="008A5BF3">
        <w:t xml:space="preserve"> </w:t>
      </w:r>
      <w:r w:rsidRPr="00E252DE">
        <w:t>реєстрації</w:t>
      </w:r>
      <w:r w:rsidRPr="008A5BF3">
        <w:t xml:space="preserve"> </w:t>
      </w:r>
      <w:r w:rsidRPr="00E252DE">
        <w:t>шлюбу</w:t>
      </w:r>
      <w:r w:rsidRPr="008A5BF3">
        <w:t xml:space="preserve">) </w:t>
      </w:r>
      <w:r w:rsidRPr="00E252DE">
        <w:t>необхідно</w:t>
      </w:r>
      <w:r w:rsidRPr="008A5BF3">
        <w:t xml:space="preserve"> </w:t>
      </w:r>
      <w:r w:rsidRPr="00E252DE">
        <w:t>враховувати</w:t>
      </w:r>
      <w:r w:rsidRPr="00E252DE">
        <w:rPr>
          <w:lang w:val="uk-UA"/>
        </w:rPr>
        <w:t>:</w:t>
      </w:r>
    </w:p>
    <w:p w:rsidR="00D52C22" w:rsidRPr="00E252DE" w:rsidRDefault="00D52C22" w:rsidP="00E252DE">
      <w:pPr>
        <w:numPr>
          <w:ilvl w:val="0"/>
          <w:numId w:val="45"/>
        </w:numPr>
        <w:pBdr>
          <w:bottom w:val="single" w:sz="6" w:space="0" w:color="D3D3D3"/>
        </w:pBdr>
        <w:ind w:left="65" w:firstLine="295"/>
        <w:jc w:val="both"/>
        <w:textAlignment w:val="baseline"/>
        <w:rPr>
          <w:lang w:val="ru-RU"/>
        </w:rPr>
      </w:pPr>
      <w:r w:rsidRPr="00E252DE">
        <w:rPr>
          <w:lang w:val="ru-RU"/>
        </w:rPr>
        <w:t>факт спільного проживання;</w:t>
      </w:r>
    </w:p>
    <w:p w:rsidR="00D52C22" w:rsidRPr="00E252DE" w:rsidRDefault="00D52C22" w:rsidP="00E252DE">
      <w:pPr>
        <w:numPr>
          <w:ilvl w:val="0"/>
          <w:numId w:val="45"/>
        </w:numPr>
        <w:pBdr>
          <w:bottom w:val="single" w:sz="6" w:space="0" w:color="D3D3D3"/>
        </w:pBdr>
        <w:tabs>
          <w:tab w:val="left" w:pos="360"/>
        </w:tabs>
        <w:ind w:left="65" w:firstLine="295"/>
        <w:jc w:val="both"/>
        <w:textAlignment w:val="baseline"/>
        <w:rPr>
          <w:lang w:val="ru-RU"/>
        </w:rPr>
      </w:pPr>
      <w:r w:rsidRPr="00E252DE">
        <w:rPr>
          <w:lang w:val="ru-RU"/>
        </w:rPr>
        <w:t xml:space="preserve">ведення спільного господарства / спільне     </w:t>
      </w:r>
    </w:p>
    <w:p w:rsidR="00D52C22" w:rsidRPr="00E252DE" w:rsidRDefault="00D52C22" w:rsidP="00E252DE">
      <w:pPr>
        <w:pBdr>
          <w:bottom w:val="single" w:sz="6" w:space="0" w:color="D3D3D3"/>
        </w:pBdr>
        <w:tabs>
          <w:tab w:val="left" w:pos="360"/>
        </w:tabs>
        <w:ind w:left="65"/>
        <w:jc w:val="both"/>
        <w:textAlignment w:val="baseline"/>
        <w:rPr>
          <w:lang w:val="ru-RU"/>
        </w:rPr>
      </w:pPr>
      <w:r w:rsidRPr="00E252DE">
        <w:rPr>
          <w:lang w:val="ru-RU"/>
        </w:rPr>
        <w:t>виконання домашніх обов’язків;</w:t>
      </w:r>
    </w:p>
    <w:p w:rsidR="00D52C22" w:rsidRPr="00E252DE" w:rsidRDefault="00D52C22" w:rsidP="00E252DE">
      <w:pPr>
        <w:numPr>
          <w:ilvl w:val="0"/>
          <w:numId w:val="45"/>
        </w:numPr>
        <w:pBdr>
          <w:bottom w:val="single" w:sz="6" w:space="0" w:color="D3D3D3"/>
        </w:pBdr>
        <w:ind w:left="65" w:firstLine="295"/>
        <w:jc w:val="both"/>
        <w:textAlignment w:val="baseline"/>
        <w:rPr>
          <w:lang w:val="ru-RU"/>
        </w:rPr>
      </w:pPr>
      <w:r w:rsidRPr="00E252DE">
        <w:rPr>
          <w:lang w:val="ru-RU"/>
        </w:rPr>
        <w:t>наявність у сторін спільного бюджету, придбання майна в інтересах сім`ї, в тому числі для спільного користування;</w:t>
      </w:r>
    </w:p>
    <w:p w:rsidR="00D52C22" w:rsidRPr="00E252DE" w:rsidRDefault="00D52C22" w:rsidP="00E252DE">
      <w:pPr>
        <w:numPr>
          <w:ilvl w:val="0"/>
          <w:numId w:val="45"/>
        </w:numPr>
        <w:pBdr>
          <w:bottom w:val="single" w:sz="6" w:space="0" w:color="D3D3D3"/>
        </w:pBdr>
        <w:ind w:left="65" w:firstLine="295"/>
        <w:jc w:val="both"/>
        <w:textAlignment w:val="baseline"/>
        <w:rPr>
          <w:lang w:val="ru-RU"/>
        </w:rPr>
      </w:pPr>
      <w:r w:rsidRPr="00E252DE">
        <w:rPr>
          <w:lang w:val="ru-RU"/>
        </w:rPr>
        <w:t>здійснення спільних витрат в інтересах сім’ї, в тому числі на продукти харчування, дозвілля, утримання житла, його ремонт тощо;</w:t>
      </w:r>
    </w:p>
    <w:p w:rsidR="00D52C22" w:rsidRPr="00E252DE" w:rsidRDefault="00D52C22" w:rsidP="00E252DE">
      <w:pPr>
        <w:numPr>
          <w:ilvl w:val="0"/>
          <w:numId w:val="45"/>
        </w:numPr>
        <w:ind w:left="65" w:firstLine="295"/>
        <w:jc w:val="both"/>
        <w:textAlignment w:val="baseline"/>
        <w:rPr>
          <w:lang w:val="ru-RU"/>
        </w:rPr>
      </w:pPr>
      <w:r w:rsidRPr="00E252DE">
        <w:rPr>
          <w:lang w:val="ru-RU"/>
        </w:rPr>
        <w:t>інші обставини, які вказують на наявність відносин, притаманних подружжю.</w:t>
      </w:r>
    </w:p>
    <w:p w:rsidR="00D52C22" w:rsidRPr="00E252DE" w:rsidRDefault="00D52C22" w:rsidP="00E252DE">
      <w:pPr>
        <w:ind w:firstLine="425"/>
        <w:jc w:val="both"/>
        <w:rPr>
          <w:rFonts w:ascii="eUkraine" w:hAnsi="eUkraine"/>
          <w:sz w:val="20"/>
          <w:szCs w:val="20"/>
          <w:lang w:val="ru-RU"/>
        </w:rPr>
      </w:pPr>
      <w:r w:rsidRPr="00E252DE">
        <w:rPr>
          <w:b/>
          <w:lang w:val="ru-RU"/>
        </w:rPr>
        <w:t>!</w:t>
      </w:r>
      <w:r w:rsidRPr="00E252DE">
        <w:rPr>
          <w:lang w:val="ru-RU"/>
        </w:rPr>
        <w:t> Тривале проживання чоловіка та жінки окремо у зв’язку з особливостями їхньої професійної діяльності (наприклад, у зв’язку з відрядженням, проходженням військової служби), навчанням, лікуванням, необхідністю догляду за батьками, дітьми не може свідчити про припинення фактичних шлюбних відносин або про їх відсутність. Це ж саме стосується і тривалого проживання окремо через повномасштабне вторгнення рф (наприклад, виїзд одного з подружжя, дітей до іншого міста чи закордон, участь члена сім’ї декларанта у захисті України від військової агресії тощо).</w:t>
      </w:r>
    </w:p>
    <w:p w:rsidR="00D52C22" w:rsidRPr="005C01B5" w:rsidRDefault="00D52C22" w:rsidP="008054F6">
      <w:pPr>
        <w:pStyle w:val="NormalWeb"/>
        <w:spacing w:after="0" w:afterAutospacing="0"/>
        <w:rPr>
          <w:color w:val="000000"/>
          <w:sz w:val="16"/>
          <w:szCs w:val="16"/>
        </w:rPr>
      </w:pPr>
    </w:p>
    <w:p w:rsidR="00D52C22" w:rsidRPr="00E252DE" w:rsidRDefault="00D52C22" w:rsidP="00E252DE">
      <w:pPr>
        <w:pStyle w:val="NormalWeb"/>
        <w:spacing w:before="0" w:beforeAutospacing="0" w:after="0" w:afterAutospacing="0"/>
        <w:jc w:val="both"/>
        <w:rPr>
          <w:color w:val="000000"/>
          <w:u w:val="single"/>
        </w:rPr>
      </w:pPr>
      <w:r>
        <w:rPr>
          <w:b/>
          <w:i/>
          <w:color w:val="000000"/>
          <w:lang w:val="uk-UA"/>
        </w:rPr>
        <w:t xml:space="preserve">      </w:t>
      </w:r>
      <w:r w:rsidRPr="00E252DE">
        <w:rPr>
          <w:b/>
          <w:i/>
          <w:color w:val="000000"/>
          <w:u w:val="single"/>
        </w:rPr>
        <w:t>Що робити, якщо член сім’ї декларанта відмовляється надати дані?</w:t>
      </w:r>
      <w:r w:rsidRPr="00E252DE">
        <w:rPr>
          <w:color w:val="000000"/>
          <w:u w:val="single"/>
        </w:rPr>
        <w:t xml:space="preserve"> </w:t>
      </w:r>
    </w:p>
    <w:p w:rsidR="00D52C22" w:rsidRPr="00E252DE" w:rsidRDefault="00D52C22" w:rsidP="00E252DE">
      <w:pPr>
        <w:pStyle w:val="NormalWeb"/>
        <w:spacing w:before="0" w:beforeAutospacing="0" w:after="0" w:afterAutospacing="0"/>
        <w:jc w:val="both"/>
        <w:rPr>
          <w:color w:val="000000"/>
          <w:u w:val="single"/>
        </w:rPr>
      </w:pPr>
      <w:r w:rsidRPr="00E252DE">
        <w:rPr>
          <w:color w:val="000000"/>
          <w:u w:val="single"/>
        </w:rPr>
        <w:t>В цьому випадку декларант має зазначити це в декларації та вказати всю відому йому інформацію про такого члена сім’ї.</w:t>
      </w:r>
    </w:p>
    <w:p w:rsidR="00D52C22" w:rsidRDefault="00D52C22" w:rsidP="00E252DE">
      <w:pPr>
        <w:pStyle w:val="NormalWeb"/>
        <w:spacing w:before="0" w:beforeAutospacing="0" w:after="0" w:afterAutospacing="0"/>
        <w:jc w:val="both"/>
        <w:rPr>
          <w:color w:val="000000"/>
          <w:lang w:val="uk-UA"/>
        </w:rPr>
      </w:pPr>
    </w:p>
    <w:p w:rsidR="00D52C22" w:rsidRDefault="00D52C22" w:rsidP="00E252DE">
      <w:pPr>
        <w:pStyle w:val="NormalWeb"/>
        <w:spacing w:before="0" w:beforeAutospacing="0" w:after="0" w:afterAutospacing="0"/>
        <w:jc w:val="both"/>
        <w:rPr>
          <w:b/>
          <w:color w:val="000000"/>
          <w:sz w:val="22"/>
          <w:szCs w:val="22"/>
          <w:lang w:val="uk-UA"/>
        </w:rPr>
      </w:pPr>
      <w:r w:rsidRPr="005D7D0E">
        <w:rPr>
          <w:b/>
          <w:color w:val="000000"/>
          <w:sz w:val="22"/>
          <w:szCs w:val="22"/>
          <w:lang w:val="uk-UA"/>
        </w:rPr>
        <w:t>Корисні посилання:</w:t>
      </w:r>
    </w:p>
    <w:p w:rsidR="00D52C22" w:rsidRPr="005D7D0E" w:rsidRDefault="00D52C22" w:rsidP="00E252DE">
      <w:pPr>
        <w:pStyle w:val="NormalWeb"/>
        <w:spacing w:before="0" w:beforeAutospacing="0" w:after="0" w:afterAutospacing="0"/>
        <w:jc w:val="both"/>
        <w:rPr>
          <w:b/>
          <w:color w:val="000000"/>
          <w:sz w:val="10"/>
          <w:szCs w:val="10"/>
          <w:lang w:val="uk-UA"/>
        </w:rPr>
      </w:pPr>
    </w:p>
    <w:p w:rsidR="00D52C22" w:rsidRPr="005D7D0E" w:rsidRDefault="00D52C22" w:rsidP="00BA787F">
      <w:pPr>
        <w:pStyle w:val="NormalWeb"/>
        <w:spacing w:before="0" w:beforeAutospacing="0" w:after="0" w:afterAutospacing="0"/>
        <w:jc w:val="both"/>
        <w:rPr>
          <w:sz w:val="22"/>
          <w:szCs w:val="22"/>
          <w:lang w:val="uk-UA"/>
        </w:rPr>
      </w:pPr>
      <w:r w:rsidRPr="005D7D0E">
        <w:rPr>
          <w:rFonts w:eastAsia="MS Mincho"/>
          <w:b/>
          <w:bCs/>
          <w:color w:val="00AA33"/>
          <w:sz w:val="22"/>
          <w:szCs w:val="22"/>
          <w:lang w:val="uk-UA"/>
        </w:rPr>
        <w:t>✓</w:t>
      </w:r>
      <w:r w:rsidRPr="005D7D0E">
        <w:rPr>
          <w:sz w:val="22"/>
          <w:szCs w:val="22"/>
          <w:lang w:val="uk-UA"/>
        </w:rPr>
        <w:t>Ч</w:t>
      </w:r>
      <w:r w:rsidRPr="005D7D0E">
        <w:rPr>
          <w:sz w:val="22"/>
          <w:szCs w:val="22"/>
        </w:rPr>
        <w:t>лен</w:t>
      </w:r>
      <w:r w:rsidRPr="005D7D0E">
        <w:rPr>
          <w:sz w:val="22"/>
          <w:szCs w:val="22"/>
          <w:lang w:val="uk-UA"/>
        </w:rPr>
        <w:t>и</w:t>
      </w:r>
      <w:r w:rsidRPr="005D7D0E">
        <w:rPr>
          <w:sz w:val="22"/>
          <w:szCs w:val="22"/>
        </w:rPr>
        <w:t xml:space="preserve"> сім’ї </w:t>
      </w:r>
      <w:r w:rsidRPr="005D7D0E">
        <w:rPr>
          <w:sz w:val="22"/>
          <w:szCs w:val="22"/>
          <w:lang w:val="uk-UA"/>
        </w:rPr>
        <w:t xml:space="preserve">суб’єкта </w:t>
      </w:r>
      <w:r w:rsidRPr="005D7D0E">
        <w:rPr>
          <w:sz w:val="22"/>
          <w:szCs w:val="22"/>
        </w:rPr>
        <w:t>деклар</w:t>
      </w:r>
      <w:r w:rsidRPr="005D7D0E">
        <w:rPr>
          <w:sz w:val="22"/>
          <w:szCs w:val="22"/>
          <w:lang w:val="uk-UA"/>
        </w:rPr>
        <w:t>ування</w:t>
      </w:r>
      <w:r w:rsidRPr="005D7D0E">
        <w:rPr>
          <w:color w:val="000000"/>
          <w:sz w:val="22"/>
          <w:szCs w:val="22"/>
        </w:rPr>
        <w:t xml:space="preserve"> </w:t>
      </w:r>
    </w:p>
    <w:p w:rsidR="00D52C22" w:rsidRPr="005D7D0E" w:rsidRDefault="00D52C22" w:rsidP="00E252DE">
      <w:pPr>
        <w:pStyle w:val="NormalWeb"/>
        <w:spacing w:before="0" w:beforeAutospacing="0" w:after="0" w:afterAutospacing="0"/>
        <w:jc w:val="both"/>
        <w:rPr>
          <w:sz w:val="22"/>
          <w:szCs w:val="22"/>
          <w:lang w:val="uk-UA"/>
        </w:rPr>
      </w:pPr>
      <w:hyperlink r:id="rId9" w:history="1">
        <w:r w:rsidRPr="005D7D0E">
          <w:rPr>
            <w:rStyle w:val="Hyperlink"/>
            <w:sz w:val="22"/>
            <w:szCs w:val="22"/>
          </w:rPr>
          <w:t>https</w:t>
        </w:r>
        <w:r w:rsidRPr="005D7D0E">
          <w:rPr>
            <w:rStyle w:val="Hyperlink"/>
            <w:sz w:val="22"/>
            <w:szCs w:val="22"/>
            <w:lang w:val="uk-UA"/>
          </w:rPr>
          <w:t>://</w:t>
        </w:r>
        <w:r w:rsidRPr="005D7D0E">
          <w:rPr>
            <w:rStyle w:val="Hyperlink"/>
            <w:sz w:val="22"/>
            <w:szCs w:val="22"/>
          </w:rPr>
          <w:t>wiki</w:t>
        </w:r>
        <w:r w:rsidRPr="005D7D0E">
          <w:rPr>
            <w:rStyle w:val="Hyperlink"/>
            <w:sz w:val="22"/>
            <w:szCs w:val="22"/>
            <w:lang w:val="uk-UA"/>
          </w:rPr>
          <w:t>.</w:t>
        </w:r>
        <w:r w:rsidRPr="005D7D0E">
          <w:rPr>
            <w:rStyle w:val="Hyperlink"/>
            <w:sz w:val="22"/>
            <w:szCs w:val="22"/>
          </w:rPr>
          <w:t>nazk</w:t>
        </w:r>
        <w:r w:rsidRPr="005D7D0E">
          <w:rPr>
            <w:rStyle w:val="Hyperlink"/>
            <w:sz w:val="22"/>
            <w:szCs w:val="22"/>
            <w:lang w:val="uk-UA"/>
          </w:rPr>
          <w:t>.</w:t>
        </w:r>
        <w:r w:rsidRPr="005D7D0E">
          <w:rPr>
            <w:rStyle w:val="Hyperlink"/>
            <w:sz w:val="22"/>
            <w:szCs w:val="22"/>
          </w:rPr>
          <w:t>gov</w:t>
        </w:r>
        <w:r w:rsidRPr="005D7D0E">
          <w:rPr>
            <w:rStyle w:val="Hyperlink"/>
            <w:sz w:val="22"/>
            <w:szCs w:val="22"/>
            <w:lang w:val="uk-UA"/>
          </w:rPr>
          <w:t>.</w:t>
        </w:r>
        <w:r w:rsidRPr="005D7D0E">
          <w:rPr>
            <w:rStyle w:val="Hyperlink"/>
            <w:sz w:val="22"/>
            <w:szCs w:val="22"/>
          </w:rPr>
          <w:t>ua</w:t>
        </w:r>
        <w:r w:rsidRPr="005D7D0E">
          <w:rPr>
            <w:rStyle w:val="Hyperlink"/>
            <w:sz w:val="22"/>
            <w:szCs w:val="22"/>
            <w:lang w:val="uk-UA"/>
          </w:rPr>
          <w:t>/</w:t>
        </w:r>
        <w:r w:rsidRPr="005D7D0E">
          <w:rPr>
            <w:rStyle w:val="Hyperlink"/>
            <w:sz w:val="22"/>
            <w:szCs w:val="22"/>
          </w:rPr>
          <w:t>category</w:t>
        </w:r>
        <w:r w:rsidRPr="005D7D0E">
          <w:rPr>
            <w:rStyle w:val="Hyperlink"/>
            <w:sz w:val="22"/>
            <w:szCs w:val="22"/>
            <w:lang w:val="uk-UA"/>
          </w:rPr>
          <w:t>/</w:t>
        </w:r>
        <w:r w:rsidRPr="005D7D0E">
          <w:rPr>
            <w:rStyle w:val="Hyperlink"/>
            <w:sz w:val="22"/>
            <w:szCs w:val="22"/>
          </w:rPr>
          <w:t>deklaruvannya</w:t>
        </w:r>
        <w:r w:rsidRPr="005D7D0E">
          <w:rPr>
            <w:rStyle w:val="Hyperlink"/>
            <w:sz w:val="22"/>
            <w:szCs w:val="22"/>
            <w:lang w:val="uk-UA"/>
          </w:rPr>
          <w:t>/</w:t>
        </w:r>
        <w:r w:rsidRPr="005D7D0E">
          <w:rPr>
            <w:rStyle w:val="Hyperlink"/>
            <w:sz w:val="22"/>
            <w:szCs w:val="22"/>
          </w:rPr>
          <w:t>iii</w:t>
        </w:r>
        <w:r w:rsidRPr="005D7D0E">
          <w:rPr>
            <w:rStyle w:val="Hyperlink"/>
            <w:sz w:val="22"/>
            <w:szCs w:val="22"/>
            <w:lang w:val="uk-UA"/>
          </w:rPr>
          <w:t>-</w:t>
        </w:r>
        <w:r w:rsidRPr="005D7D0E">
          <w:rPr>
            <w:rStyle w:val="Hyperlink"/>
            <w:sz w:val="22"/>
            <w:szCs w:val="22"/>
          </w:rPr>
          <w:t>chleny</w:t>
        </w:r>
        <w:r w:rsidRPr="005D7D0E">
          <w:rPr>
            <w:rStyle w:val="Hyperlink"/>
            <w:sz w:val="22"/>
            <w:szCs w:val="22"/>
            <w:lang w:val="uk-UA"/>
          </w:rPr>
          <w:t>-</w:t>
        </w:r>
        <w:r w:rsidRPr="005D7D0E">
          <w:rPr>
            <w:rStyle w:val="Hyperlink"/>
            <w:sz w:val="22"/>
            <w:szCs w:val="22"/>
          </w:rPr>
          <w:t>sim</w:t>
        </w:r>
        <w:r w:rsidRPr="005D7D0E">
          <w:rPr>
            <w:rStyle w:val="Hyperlink"/>
            <w:sz w:val="22"/>
            <w:szCs w:val="22"/>
            <w:lang w:val="uk-UA"/>
          </w:rPr>
          <w:t>-</w:t>
        </w:r>
        <w:r w:rsidRPr="005D7D0E">
          <w:rPr>
            <w:rStyle w:val="Hyperlink"/>
            <w:sz w:val="22"/>
            <w:szCs w:val="22"/>
          </w:rPr>
          <w:t>yi</w:t>
        </w:r>
        <w:r w:rsidRPr="005D7D0E">
          <w:rPr>
            <w:rStyle w:val="Hyperlink"/>
            <w:sz w:val="22"/>
            <w:szCs w:val="22"/>
            <w:lang w:val="uk-UA"/>
          </w:rPr>
          <w:t>-</w:t>
        </w:r>
        <w:r w:rsidRPr="005D7D0E">
          <w:rPr>
            <w:rStyle w:val="Hyperlink"/>
            <w:sz w:val="22"/>
            <w:szCs w:val="22"/>
          </w:rPr>
          <w:t>sub</w:t>
        </w:r>
        <w:r w:rsidRPr="005D7D0E">
          <w:rPr>
            <w:rStyle w:val="Hyperlink"/>
            <w:sz w:val="22"/>
            <w:szCs w:val="22"/>
            <w:lang w:val="uk-UA"/>
          </w:rPr>
          <w:t>-</w:t>
        </w:r>
        <w:r w:rsidRPr="005D7D0E">
          <w:rPr>
            <w:rStyle w:val="Hyperlink"/>
            <w:sz w:val="22"/>
            <w:szCs w:val="22"/>
          </w:rPr>
          <w:t>yekta</w:t>
        </w:r>
        <w:r w:rsidRPr="005D7D0E">
          <w:rPr>
            <w:rStyle w:val="Hyperlink"/>
            <w:sz w:val="22"/>
            <w:szCs w:val="22"/>
            <w:lang w:val="uk-UA"/>
          </w:rPr>
          <w:t>-</w:t>
        </w:r>
        <w:r w:rsidRPr="005D7D0E">
          <w:rPr>
            <w:rStyle w:val="Hyperlink"/>
            <w:sz w:val="22"/>
            <w:szCs w:val="22"/>
          </w:rPr>
          <w:t>deklaruvannya</w:t>
        </w:r>
        <w:r w:rsidRPr="005D7D0E">
          <w:rPr>
            <w:rStyle w:val="Hyperlink"/>
            <w:sz w:val="22"/>
            <w:szCs w:val="22"/>
            <w:lang w:val="uk-UA"/>
          </w:rPr>
          <w:t>/</w:t>
        </w:r>
      </w:hyperlink>
    </w:p>
    <w:p w:rsidR="00D52C22" w:rsidRPr="005D7D0E" w:rsidRDefault="00D52C22" w:rsidP="00E252DE">
      <w:pPr>
        <w:pStyle w:val="NormalWeb"/>
        <w:spacing w:before="0" w:beforeAutospacing="0" w:after="0" w:afterAutospacing="0"/>
        <w:jc w:val="both"/>
        <w:rPr>
          <w:sz w:val="16"/>
          <w:szCs w:val="16"/>
          <w:lang w:val="uk-UA"/>
        </w:rPr>
      </w:pPr>
    </w:p>
    <w:p w:rsidR="00D52C22" w:rsidRPr="005D7D0E" w:rsidRDefault="00D52C22" w:rsidP="00BA787F">
      <w:pPr>
        <w:jc w:val="both"/>
        <w:rPr>
          <w:sz w:val="22"/>
          <w:szCs w:val="22"/>
          <w:lang w:val="ru-RU"/>
        </w:rPr>
      </w:pPr>
      <w:r w:rsidRPr="005D7D0E">
        <w:rPr>
          <w:rFonts w:eastAsia="MS Mincho"/>
          <w:b/>
          <w:bCs/>
          <w:color w:val="00AA33"/>
          <w:sz w:val="22"/>
          <w:szCs w:val="22"/>
          <w:lang w:val="uk-UA"/>
        </w:rPr>
        <w:t>✓</w:t>
      </w:r>
      <w:r w:rsidRPr="005D7D0E">
        <w:rPr>
          <w:sz w:val="22"/>
          <w:szCs w:val="22"/>
          <w:lang w:val="uk-UA"/>
        </w:rPr>
        <w:t>І</w:t>
      </w:r>
      <w:r w:rsidRPr="005D7D0E">
        <w:rPr>
          <w:sz w:val="22"/>
          <w:szCs w:val="22"/>
          <w:lang w:val="ru-RU"/>
        </w:rPr>
        <w:t xml:space="preserve">нформація для підготовки до декларування </w:t>
      </w:r>
      <w:hyperlink r:id="rId10" w:history="1">
        <w:r w:rsidRPr="005D7D0E">
          <w:rPr>
            <w:rStyle w:val="Hyperlink"/>
            <w:sz w:val="22"/>
            <w:szCs w:val="22"/>
          </w:rPr>
          <w:t>https</w:t>
        </w:r>
        <w:r w:rsidRPr="005D7D0E">
          <w:rPr>
            <w:rStyle w:val="Hyperlink"/>
            <w:sz w:val="22"/>
            <w:szCs w:val="22"/>
            <w:lang w:val="ru-RU"/>
          </w:rPr>
          <w:t>://</w:t>
        </w:r>
        <w:r w:rsidRPr="005D7D0E">
          <w:rPr>
            <w:rStyle w:val="Hyperlink"/>
            <w:sz w:val="22"/>
            <w:szCs w:val="22"/>
          </w:rPr>
          <w:t>nazk</w:t>
        </w:r>
        <w:r w:rsidRPr="005D7D0E">
          <w:rPr>
            <w:rStyle w:val="Hyperlink"/>
            <w:sz w:val="22"/>
            <w:szCs w:val="22"/>
            <w:lang w:val="ru-RU"/>
          </w:rPr>
          <w:t>.</w:t>
        </w:r>
        <w:r w:rsidRPr="005D7D0E">
          <w:rPr>
            <w:rStyle w:val="Hyperlink"/>
            <w:sz w:val="22"/>
            <w:szCs w:val="22"/>
          </w:rPr>
          <w:t>gov</w:t>
        </w:r>
        <w:r w:rsidRPr="005D7D0E">
          <w:rPr>
            <w:rStyle w:val="Hyperlink"/>
            <w:sz w:val="22"/>
            <w:szCs w:val="22"/>
            <w:lang w:val="ru-RU"/>
          </w:rPr>
          <w:t>.</w:t>
        </w:r>
        <w:r w:rsidRPr="005D7D0E">
          <w:rPr>
            <w:rStyle w:val="Hyperlink"/>
            <w:sz w:val="22"/>
            <w:szCs w:val="22"/>
          </w:rPr>
          <w:t>ua</w:t>
        </w:r>
        <w:r w:rsidRPr="005D7D0E">
          <w:rPr>
            <w:rStyle w:val="Hyperlink"/>
            <w:sz w:val="22"/>
            <w:szCs w:val="22"/>
            <w:lang w:val="ru-RU"/>
          </w:rPr>
          <w:t>/</w:t>
        </w:r>
        <w:r w:rsidRPr="005D7D0E">
          <w:rPr>
            <w:rStyle w:val="Hyperlink"/>
            <w:sz w:val="22"/>
            <w:szCs w:val="22"/>
          </w:rPr>
          <w:t>uk</w:t>
        </w:r>
        <w:r w:rsidRPr="005D7D0E">
          <w:rPr>
            <w:rStyle w:val="Hyperlink"/>
            <w:sz w:val="22"/>
            <w:szCs w:val="22"/>
            <w:lang w:val="ru-RU"/>
          </w:rPr>
          <w:t>/</w:t>
        </w:r>
        <w:r w:rsidRPr="005D7D0E">
          <w:rPr>
            <w:rStyle w:val="Hyperlink"/>
            <w:sz w:val="22"/>
            <w:szCs w:val="22"/>
          </w:rPr>
          <w:t>pidgotovka</w:t>
        </w:r>
        <w:r w:rsidRPr="005D7D0E">
          <w:rPr>
            <w:rStyle w:val="Hyperlink"/>
            <w:sz w:val="22"/>
            <w:szCs w:val="22"/>
            <w:lang w:val="ru-RU"/>
          </w:rPr>
          <w:t>-</w:t>
        </w:r>
        <w:r w:rsidRPr="005D7D0E">
          <w:rPr>
            <w:rStyle w:val="Hyperlink"/>
            <w:sz w:val="22"/>
            <w:szCs w:val="22"/>
          </w:rPr>
          <w:t>do</w:t>
        </w:r>
        <w:r w:rsidRPr="005D7D0E">
          <w:rPr>
            <w:rStyle w:val="Hyperlink"/>
            <w:sz w:val="22"/>
            <w:szCs w:val="22"/>
            <w:lang w:val="ru-RU"/>
          </w:rPr>
          <w:t>-</w:t>
        </w:r>
        <w:r w:rsidRPr="005D7D0E">
          <w:rPr>
            <w:rStyle w:val="Hyperlink"/>
            <w:sz w:val="22"/>
            <w:szCs w:val="22"/>
          </w:rPr>
          <w:t>deklaruvannya</w:t>
        </w:r>
        <w:r w:rsidRPr="005D7D0E">
          <w:rPr>
            <w:rStyle w:val="Hyperlink"/>
            <w:sz w:val="22"/>
            <w:szCs w:val="22"/>
            <w:lang w:val="ru-RU"/>
          </w:rPr>
          <w:t>/</w:t>
        </w:r>
      </w:hyperlink>
      <w:r w:rsidRPr="005D7D0E">
        <w:rPr>
          <w:sz w:val="22"/>
          <w:szCs w:val="22"/>
          <w:lang w:val="ru-RU"/>
        </w:rPr>
        <w:t xml:space="preserve"> </w:t>
      </w:r>
    </w:p>
    <w:p w:rsidR="00D52C22" w:rsidRPr="005D7D0E" w:rsidRDefault="00D52C22" w:rsidP="00155170">
      <w:pPr>
        <w:ind w:firstLine="360"/>
        <w:jc w:val="both"/>
        <w:rPr>
          <w:sz w:val="16"/>
          <w:szCs w:val="16"/>
          <w:lang w:val="uk-UA"/>
        </w:rPr>
      </w:pPr>
    </w:p>
    <w:p w:rsidR="00D52C22" w:rsidRPr="005D7D0E" w:rsidRDefault="00D52C22" w:rsidP="008F6F27">
      <w:pPr>
        <w:jc w:val="both"/>
        <w:rPr>
          <w:sz w:val="22"/>
          <w:szCs w:val="22"/>
          <w:lang w:val="uk-UA"/>
        </w:rPr>
      </w:pPr>
      <w:r w:rsidRPr="005D7D0E">
        <w:rPr>
          <w:rFonts w:eastAsia="MS Mincho"/>
          <w:b/>
          <w:bCs/>
          <w:color w:val="00AA33"/>
          <w:sz w:val="22"/>
          <w:szCs w:val="22"/>
          <w:lang w:val="uk-UA"/>
        </w:rPr>
        <w:t>✓</w:t>
      </w:r>
      <w:r w:rsidRPr="005D7D0E">
        <w:rPr>
          <w:sz w:val="22"/>
          <w:szCs w:val="22"/>
          <w:lang w:val="ru-RU"/>
        </w:rPr>
        <w:t>Роз’яснення НАЗК з питань  декларування</w:t>
      </w:r>
      <w:r w:rsidRPr="005D7D0E">
        <w:rPr>
          <w:sz w:val="22"/>
          <w:szCs w:val="22"/>
          <w:lang w:val="uk-UA"/>
        </w:rPr>
        <w:t xml:space="preserve"> :</w:t>
      </w:r>
      <w:hyperlink r:id="rId11" w:history="1">
        <w:r w:rsidRPr="005D7D0E">
          <w:rPr>
            <w:rStyle w:val="Hyperlink"/>
            <w:sz w:val="22"/>
            <w:szCs w:val="22"/>
            <w:lang w:val="uk-UA"/>
          </w:rPr>
          <w:t>https://wiki.nazk.gov.ua/category/deklaruvannya/</w:t>
        </w:r>
      </w:hyperlink>
    </w:p>
    <w:p w:rsidR="00D52C22" w:rsidRPr="005D7D0E" w:rsidRDefault="00D52C22" w:rsidP="008F6F27">
      <w:pPr>
        <w:jc w:val="both"/>
        <w:rPr>
          <w:sz w:val="16"/>
          <w:szCs w:val="16"/>
          <w:lang w:val="uk-UA"/>
        </w:rPr>
      </w:pPr>
    </w:p>
    <w:p w:rsidR="00D52C22" w:rsidRDefault="00D52C22" w:rsidP="00BA787F">
      <w:pPr>
        <w:jc w:val="both"/>
        <w:rPr>
          <w:color w:val="00AA33"/>
          <w:sz w:val="22"/>
          <w:szCs w:val="22"/>
          <w:lang w:val="uk-UA"/>
        </w:rPr>
      </w:pPr>
      <w:r w:rsidRPr="005D7D0E">
        <w:rPr>
          <w:b/>
          <w:bCs/>
          <w:color w:val="00AA33"/>
          <w:sz w:val="22"/>
          <w:szCs w:val="22"/>
          <w:lang w:val="uk-UA"/>
        </w:rPr>
        <w:t>✓</w:t>
      </w:r>
      <w:r w:rsidRPr="005D7D0E">
        <w:rPr>
          <w:sz w:val="22"/>
          <w:szCs w:val="22"/>
          <w:lang w:val="uk-UA"/>
        </w:rPr>
        <w:t xml:space="preserve">Практичні аспекти заповнення електронних декларацій розроблені Управлінням запобігання та виявлення корупції ФДМУ (розміщені на вебсайтах ФДМУ та Регіонального відділення) </w:t>
      </w:r>
      <w:hyperlink r:id="rId12" w:history="1">
        <w:r w:rsidRPr="005D7D0E">
          <w:rPr>
            <w:rStyle w:val="Hyperlink"/>
            <w:rFonts w:eastAsia="MS Mincho"/>
            <w:bCs/>
            <w:sz w:val="22"/>
            <w:szCs w:val="22"/>
            <w:lang w:val="uk-UA"/>
          </w:rPr>
          <w:t>https://www.spfu.gov.ua/ua/content/fund-corruption-praktichni-aspekti-zapovnennya-elektronnoi-deklaracii.html</w:t>
        </w:r>
      </w:hyperlink>
      <w:r w:rsidRPr="005D7D0E">
        <w:rPr>
          <w:color w:val="00AA33"/>
          <w:sz w:val="22"/>
          <w:szCs w:val="22"/>
          <w:lang w:val="uk-UA"/>
        </w:rPr>
        <w:t xml:space="preserve"> </w:t>
      </w:r>
    </w:p>
    <w:p w:rsidR="00D52C22" w:rsidRPr="005D7D0E" w:rsidRDefault="00D52C22" w:rsidP="00BA787F">
      <w:pPr>
        <w:jc w:val="both"/>
        <w:rPr>
          <w:color w:val="00AA33"/>
          <w:sz w:val="16"/>
          <w:szCs w:val="16"/>
          <w:lang w:val="uk-UA"/>
        </w:rPr>
      </w:pPr>
    </w:p>
    <w:p w:rsidR="00D52C22" w:rsidRPr="005D7D0E" w:rsidRDefault="00D52C22" w:rsidP="008A5BF3">
      <w:pPr>
        <w:jc w:val="both"/>
        <w:rPr>
          <w:sz w:val="22"/>
          <w:szCs w:val="22"/>
          <w:lang w:val="uk-UA"/>
        </w:rPr>
      </w:pPr>
      <w:r w:rsidRPr="005D7D0E">
        <w:rPr>
          <w:rFonts w:eastAsia="MS Mincho"/>
          <w:b/>
          <w:bCs/>
          <w:color w:val="00AA33"/>
          <w:sz w:val="22"/>
          <w:szCs w:val="22"/>
          <w:lang w:val="uk-UA"/>
        </w:rPr>
        <w:t>✓</w:t>
      </w:r>
      <w:r w:rsidRPr="005D7D0E">
        <w:rPr>
          <w:sz w:val="22"/>
          <w:szCs w:val="22"/>
          <w:lang w:val="uk-UA"/>
        </w:rPr>
        <w:t>Онлайн-курс «Декларуйся»</w:t>
      </w:r>
    </w:p>
    <w:p w:rsidR="00D52C22" w:rsidRPr="005D7D0E" w:rsidRDefault="00D52C22" w:rsidP="008A5BF3">
      <w:pPr>
        <w:jc w:val="both"/>
        <w:rPr>
          <w:sz w:val="22"/>
          <w:szCs w:val="22"/>
          <w:lang w:val="uk-UA"/>
        </w:rPr>
      </w:pPr>
      <w:hyperlink r:id="rId13" w:history="1">
        <w:r w:rsidRPr="005D7D0E">
          <w:rPr>
            <w:rStyle w:val="Hyperlink"/>
            <w:sz w:val="22"/>
            <w:szCs w:val="22"/>
            <w:lang w:val="uk-UA"/>
          </w:rPr>
          <w:t>https://study.nazk.gov.ua/kursi/courses/deklarujsya/</w:t>
        </w:r>
      </w:hyperlink>
    </w:p>
    <w:p w:rsidR="00D52C22" w:rsidRPr="005D7D0E" w:rsidRDefault="00D52C22" w:rsidP="00BA787F">
      <w:pPr>
        <w:jc w:val="both"/>
        <w:rPr>
          <w:color w:val="000000"/>
          <w:sz w:val="22"/>
          <w:szCs w:val="22"/>
          <w:shd w:val="clear" w:color="auto" w:fill="FFFFFF"/>
          <w:lang w:val="ru-RU"/>
        </w:rPr>
      </w:pPr>
      <w:r w:rsidRPr="005D7D0E">
        <w:rPr>
          <w:rFonts w:eastAsia="MS Mincho"/>
          <w:b/>
          <w:bCs/>
          <w:color w:val="00AA33"/>
          <w:sz w:val="22"/>
          <w:szCs w:val="22"/>
          <w:lang w:val="uk-UA"/>
        </w:rPr>
        <w:t>✓</w:t>
      </w:r>
      <w:r w:rsidRPr="005D7D0E">
        <w:rPr>
          <w:rFonts w:eastAsia="MS Mincho"/>
          <w:bCs/>
          <w:sz w:val="22"/>
          <w:szCs w:val="22"/>
          <w:lang w:val="uk-UA"/>
        </w:rPr>
        <w:t>П</w:t>
      </w:r>
      <w:r w:rsidRPr="005D7D0E">
        <w:rPr>
          <w:sz w:val="22"/>
          <w:szCs w:val="22"/>
          <w:shd w:val="clear" w:color="auto" w:fill="FFFFFF"/>
          <w:lang w:val="ru-RU"/>
        </w:rPr>
        <w:t>рожитковий мінімум</w:t>
      </w:r>
      <w:r w:rsidRPr="005D7D0E">
        <w:rPr>
          <w:color w:val="000000"/>
          <w:sz w:val="22"/>
          <w:szCs w:val="22"/>
          <w:shd w:val="clear" w:color="auto" w:fill="FFFFFF"/>
          <w:lang w:val="ru-RU"/>
        </w:rPr>
        <w:t xml:space="preserve">  </w:t>
      </w:r>
    </w:p>
    <w:p w:rsidR="00D52C22" w:rsidRPr="005D7D0E" w:rsidRDefault="00D52C22" w:rsidP="00BA787F">
      <w:pPr>
        <w:jc w:val="both"/>
        <w:rPr>
          <w:sz w:val="22"/>
          <w:szCs w:val="22"/>
          <w:lang w:val="uk-UA"/>
        </w:rPr>
      </w:pPr>
      <w:r w:rsidRPr="005D7D0E">
        <w:rPr>
          <w:color w:val="000000"/>
          <w:sz w:val="22"/>
          <w:szCs w:val="22"/>
          <w:shd w:val="clear" w:color="auto" w:fill="FFFFFF"/>
          <w:lang w:val="ru-RU"/>
        </w:rPr>
        <w:t xml:space="preserve"> </w:t>
      </w:r>
      <w:hyperlink r:id="rId14" w:history="1">
        <w:r w:rsidRPr="005D7D0E">
          <w:rPr>
            <w:rStyle w:val="Hyperlink"/>
            <w:sz w:val="22"/>
            <w:szCs w:val="22"/>
            <w:shd w:val="clear" w:color="auto" w:fill="FFFFFF"/>
          </w:rPr>
          <w:t>https</w:t>
        </w:r>
        <w:r w:rsidRPr="005D7D0E">
          <w:rPr>
            <w:rStyle w:val="Hyperlink"/>
            <w:sz w:val="22"/>
            <w:szCs w:val="22"/>
            <w:shd w:val="clear" w:color="auto" w:fill="FFFFFF"/>
            <w:lang w:val="ru-RU"/>
          </w:rPr>
          <w:t>://</w:t>
        </w:r>
        <w:r w:rsidRPr="005D7D0E">
          <w:rPr>
            <w:rStyle w:val="Hyperlink"/>
            <w:sz w:val="22"/>
            <w:szCs w:val="22"/>
            <w:shd w:val="clear" w:color="auto" w:fill="FFFFFF"/>
          </w:rPr>
          <w:t>nazk</w:t>
        </w:r>
        <w:r w:rsidRPr="005D7D0E">
          <w:rPr>
            <w:rStyle w:val="Hyperlink"/>
            <w:sz w:val="22"/>
            <w:szCs w:val="22"/>
            <w:shd w:val="clear" w:color="auto" w:fill="FFFFFF"/>
            <w:lang w:val="ru-RU"/>
          </w:rPr>
          <w:t>.</w:t>
        </w:r>
        <w:r w:rsidRPr="005D7D0E">
          <w:rPr>
            <w:rStyle w:val="Hyperlink"/>
            <w:sz w:val="22"/>
            <w:szCs w:val="22"/>
            <w:shd w:val="clear" w:color="auto" w:fill="FFFFFF"/>
          </w:rPr>
          <w:t>gov</w:t>
        </w:r>
        <w:r w:rsidRPr="005D7D0E">
          <w:rPr>
            <w:rStyle w:val="Hyperlink"/>
            <w:sz w:val="22"/>
            <w:szCs w:val="22"/>
            <w:shd w:val="clear" w:color="auto" w:fill="FFFFFF"/>
            <w:lang w:val="ru-RU"/>
          </w:rPr>
          <w:t>.</w:t>
        </w:r>
        <w:r w:rsidRPr="005D7D0E">
          <w:rPr>
            <w:rStyle w:val="Hyperlink"/>
            <w:sz w:val="22"/>
            <w:szCs w:val="22"/>
            <w:shd w:val="clear" w:color="auto" w:fill="FFFFFF"/>
          </w:rPr>
          <w:t>ua</w:t>
        </w:r>
        <w:r w:rsidRPr="005D7D0E">
          <w:rPr>
            <w:rStyle w:val="Hyperlink"/>
            <w:sz w:val="22"/>
            <w:szCs w:val="22"/>
            <w:shd w:val="clear" w:color="auto" w:fill="FFFFFF"/>
            <w:lang w:val="ru-RU"/>
          </w:rPr>
          <w:t>/</w:t>
        </w:r>
        <w:r w:rsidRPr="005D7D0E">
          <w:rPr>
            <w:rStyle w:val="Hyperlink"/>
            <w:sz w:val="22"/>
            <w:szCs w:val="22"/>
            <w:shd w:val="clear" w:color="auto" w:fill="FFFFFF"/>
          </w:rPr>
          <w:t>uk</w:t>
        </w:r>
        <w:r w:rsidRPr="005D7D0E">
          <w:rPr>
            <w:rStyle w:val="Hyperlink"/>
            <w:sz w:val="22"/>
            <w:szCs w:val="22"/>
            <w:shd w:val="clear" w:color="auto" w:fill="FFFFFF"/>
            <w:lang w:val="ru-RU"/>
          </w:rPr>
          <w:t>/</w:t>
        </w:r>
        <w:r w:rsidRPr="005D7D0E">
          <w:rPr>
            <w:rStyle w:val="Hyperlink"/>
            <w:sz w:val="22"/>
            <w:szCs w:val="22"/>
            <w:shd w:val="clear" w:color="auto" w:fill="FFFFFF"/>
          </w:rPr>
          <w:t>novyny</w:t>
        </w:r>
        <w:r w:rsidRPr="005D7D0E">
          <w:rPr>
            <w:rStyle w:val="Hyperlink"/>
            <w:sz w:val="22"/>
            <w:szCs w:val="22"/>
            <w:shd w:val="clear" w:color="auto" w:fill="FFFFFF"/>
            <w:lang w:val="ru-RU"/>
          </w:rPr>
          <w:t>/</w:t>
        </w:r>
        <w:r w:rsidRPr="005D7D0E">
          <w:rPr>
            <w:rStyle w:val="Hyperlink"/>
            <w:sz w:val="22"/>
            <w:szCs w:val="22"/>
            <w:shd w:val="clear" w:color="auto" w:fill="FFFFFF"/>
          </w:rPr>
          <w:t>prozhytkovyy</w:t>
        </w:r>
        <w:r w:rsidRPr="005D7D0E">
          <w:rPr>
            <w:rStyle w:val="Hyperlink"/>
            <w:sz w:val="22"/>
            <w:szCs w:val="22"/>
            <w:shd w:val="clear" w:color="auto" w:fill="FFFFFF"/>
            <w:lang w:val="ru-RU"/>
          </w:rPr>
          <w:t>-</w:t>
        </w:r>
        <w:r w:rsidRPr="005D7D0E">
          <w:rPr>
            <w:rStyle w:val="Hyperlink"/>
            <w:sz w:val="22"/>
            <w:szCs w:val="22"/>
            <w:shd w:val="clear" w:color="auto" w:fill="FFFFFF"/>
          </w:rPr>
          <w:t>minimum</w:t>
        </w:r>
        <w:r w:rsidRPr="005D7D0E">
          <w:rPr>
            <w:rStyle w:val="Hyperlink"/>
            <w:sz w:val="22"/>
            <w:szCs w:val="22"/>
            <w:shd w:val="clear" w:color="auto" w:fill="FFFFFF"/>
            <w:lang w:val="ru-RU"/>
          </w:rPr>
          <w:t>-</w:t>
        </w:r>
        <w:r w:rsidRPr="005D7D0E">
          <w:rPr>
            <w:rStyle w:val="Hyperlink"/>
            <w:sz w:val="22"/>
            <w:szCs w:val="22"/>
            <w:shd w:val="clear" w:color="auto" w:fill="FFFFFF"/>
          </w:rPr>
          <w:t>dlya</w:t>
        </w:r>
        <w:r w:rsidRPr="005D7D0E">
          <w:rPr>
            <w:rStyle w:val="Hyperlink"/>
            <w:sz w:val="22"/>
            <w:szCs w:val="22"/>
            <w:shd w:val="clear" w:color="auto" w:fill="FFFFFF"/>
            <w:lang w:val="ru-RU"/>
          </w:rPr>
          <w:t>-</w:t>
        </w:r>
        <w:r w:rsidRPr="005D7D0E">
          <w:rPr>
            <w:rStyle w:val="Hyperlink"/>
            <w:sz w:val="22"/>
            <w:szCs w:val="22"/>
            <w:shd w:val="clear" w:color="auto" w:fill="FFFFFF"/>
          </w:rPr>
          <w:t>pratsezdatnyh</w:t>
        </w:r>
        <w:r w:rsidRPr="005D7D0E">
          <w:rPr>
            <w:rStyle w:val="Hyperlink"/>
            <w:sz w:val="22"/>
            <w:szCs w:val="22"/>
            <w:shd w:val="clear" w:color="auto" w:fill="FFFFFF"/>
            <w:lang w:val="ru-RU"/>
          </w:rPr>
          <w:t>-</w:t>
        </w:r>
        <w:r w:rsidRPr="005D7D0E">
          <w:rPr>
            <w:rStyle w:val="Hyperlink"/>
            <w:sz w:val="22"/>
            <w:szCs w:val="22"/>
            <w:shd w:val="clear" w:color="auto" w:fill="FFFFFF"/>
          </w:rPr>
          <w:t>osib</w:t>
        </w:r>
        <w:r w:rsidRPr="005D7D0E">
          <w:rPr>
            <w:rStyle w:val="Hyperlink"/>
            <w:sz w:val="22"/>
            <w:szCs w:val="22"/>
            <w:shd w:val="clear" w:color="auto" w:fill="FFFFFF"/>
            <w:lang w:val="ru-RU"/>
          </w:rPr>
          <w:t>-</w:t>
        </w:r>
        <w:r w:rsidRPr="005D7D0E">
          <w:rPr>
            <w:rStyle w:val="Hyperlink"/>
            <w:sz w:val="22"/>
            <w:szCs w:val="22"/>
            <w:shd w:val="clear" w:color="auto" w:fill="FFFFFF"/>
          </w:rPr>
          <w:t>scho</w:t>
        </w:r>
        <w:r w:rsidRPr="005D7D0E">
          <w:rPr>
            <w:rStyle w:val="Hyperlink"/>
            <w:sz w:val="22"/>
            <w:szCs w:val="22"/>
            <w:shd w:val="clear" w:color="auto" w:fill="FFFFFF"/>
            <w:lang w:val="ru-RU"/>
          </w:rPr>
          <w:t>-</w:t>
        </w:r>
        <w:r w:rsidRPr="005D7D0E">
          <w:rPr>
            <w:rStyle w:val="Hyperlink"/>
            <w:sz w:val="22"/>
            <w:szCs w:val="22"/>
            <w:shd w:val="clear" w:color="auto" w:fill="FFFFFF"/>
          </w:rPr>
          <w:t>vazhlyvo</w:t>
        </w:r>
        <w:r w:rsidRPr="005D7D0E">
          <w:rPr>
            <w:rStyle w:val="Hyperlink"/>
            <w:sz w:val="22"/>
            <w:szCs w:val="22"/>
            <w:shd w:val="clear" w:color="auto" w:fill="FFFFFF"/>
            <w:lang w:val="ru-RU"/>
          </w:rPr>
          <w:t>-</w:t>
        </w:r>
        <w:r w:rsidRPr="005D7D0E">
          <w:rPr>
            <w:rStyle w:val="Hyperlink"/>
            <w:sz w:val="22"/>
            <w:szCs w:val="22"/>
            <w:shd w:val="clear" w:color="auto" w:fill="FFFFFF"/>
          </w:rPr>
          <w:t>znaty</w:t>
        </w:r>
        <w:r w:rsidRPr="005D7D0E">
          <w:rPr>
            <w:rStyle w:val="Hyperlink"/>
            <w:sz w:val="22"/>
            <w:szCs w:val="22"/>
            <w:shd w:val="clear" w:color="auto" w:fill="FFFFFF"/>
            <w:lang w:val="ru-RU"/>
          </w:rPr>
          <w:t>-</w:t>
        </w:r>
        <w:r w:rsidRPr="005D7D0E">
          <w:rPr>
            <w:rStyle w:val="Hyperlink"/>
            <w:sz w:val="22"/>
            <w:szCs w:val="22"/>
            <w:shd w:val="clear" w:color="auto" w:fill="FFFFFF"/>
          </w:rPr>
          <w:t>deklarantam</w:t>
        </w:r>
        <w:r w:rsidRPr="005D7D0E">
          <w:rPr>
            <w:rStyle w:val="Hyperlink"/>
            <w:sz w:val="22"/>
            <w:szCs w:val="22"/>
            <w:shd w:val="clear" w:color="auto" w:fill="FFFFFF"/>
            <w:lang w:val="ru-RU"/>
          </w:rPr>
          <w:t>/</w:t>
        </w:r>
      </w:hyperlink>
    </w:p>
    <w:p w:rsidR="00D52C22" w:rsidRPr="005D7D0E" w:rsidRDefault="00D52C22" w:rsidP="00BA787F">
      <w:pPr>
        <w:jc w:val="both"/>
        <w:rPr>
          <w:sz w:val="16"/>
          <w:szCs w:val="16"/>
          <w:lang w:val="uk-UA"/>
        </w:rPr>
      </w:pPr>
    </w:p>
    <w:p w:rsidR="00D52C22" w:rsidRPr="005D7D0E" w:rsidRDefault="00D52C22" w:rsidP="005D7D0E">
      <w:pPr>
        <w:pStyle w:val="NormalWeb"/>
        <w:spacing w:before="0" w:beforeAutospacing="0" w:after="0" w:afterAutospacing="0"/>
        <w:jc w:val="both"/>
        <w:rPr>
          <w:sz w:val="22"/>
          <w:szCs w:val="22"/>
          <w:lang w:val="uk-UA"/>
        </w:rPr>
      </w:pPr>
      <w:r w:rsidRPr="005D7D0E">
        <w:rPr>
          <w:rFonts w:eastAsia="MS Mincho"/>
          <w:b/>
          <w:bCs/>
          <w:color w:val="00AA33"/>
          <w:sz w:val="22"/>
          <w:szCs w:val="22"/>
          <w:lang w:val="uk-UA"/>
        </w:rPr>
        <w:t>✓</w:t>
      </w:r>
      <w:r w:rsidRPr="005D7D0E">
        <w:rPr>
          <w:color w:val="000000"/>
          <w:sz w:val="22"/>
          <w:szCs w:val="22"/>
          <w:lang w:val="uk-UA"/>
        </w:rPr>
        <w:t>Е</w:t>
      </w:r>
      <w:r w:rsidRPr="005D7D0E">
        <w:rPr>
          <w:color w:val="000000"/>
          <w:sz w:val="22"/>
          <w:szCs w:val="22"/>
        </w:rPr>
        <w:t>лектронн</w:t>
      </w:r>
      <w:r w:rsidRPr="005D7D0E">
        <w:rPr>
          <w:color w:val="000000"/>
          <w:sz w:val="22"/>
          <w:szCs w:val="22"/>
          <w:lang w:val="uk-UA"/>
        </w:rPr>
        <w:t>ий</w:t>
      </w:r>
      <w:r w:rsidRPr="005D7D0E">
        <w:rPr>
          <w:color w:val="000000"/>
          <w:sz w:val="22"/>
          <w:szCs w:val="22"/>
        </w:rPr>
        <w:t xml:space="preserve"> кабінет платника податків на </w:t>
      </w:r>
      <w:r w:rsidRPr="005D7D0E">
        <w:rPr>
          <w:sz w:val="22"/>
          <w:szCs w:val="22"/>
        </w:rPr>
        <w:t>сайті </w:t>
      </w:r>
      <w:r w:rsidRPr="005D7D0E">
        <w:rPr>
          <w:sz w:val="22"/>
          <w:szCs w:val="22"/>
          <w:lang w:val="uk-UA"/>
        </w:rPr>
        <w:t xml:space="preserve"> </w:t>
      </w:r>
      <w:r w:rsidRPr="005D7D0E">
        <w:rPr>
          <w:sz w:val="22"/>
          <w:szCs w:val="22"/>
        </w:rPr>
        <w:t>Державної податкової служби України</w:t>
      </w:r>
      <w:r w:rsidRPr="005D7D0E">
        <w:rPr>
          <w:sz w:val="22"/>
          <w:szCs w:val="22"/>
          <w:lang w:val="uk-UA"/>
        </w:rPr>
        <w:t>:</w:t>
      </w:r>
    </w:p>
    <w:p w:rsidR="00D52C22" w:rsidRPr="005D7D0E" w:rsidRDefault="00D52C22" w:rsidP="005D7D0E">
      <w:pPr>
        <w:pStyle w:val="NormalWeb"/>
        <w:spacing w:before="0" w:beforeAutospacing="0" w:after="0" w:afterAutospacing="0"/>
        <w:jc w:val="both"/>
        <w:rPr>
          <w:sz w:val="22"/>
          <w:szCs w:val="22"/>
          <w:lang w:val="uk-UA"/>
        </w:rPr>
      </w:pPr>
      <w:hyperlink r:id="rId15" w:history="1">
        <w:r w:rsidRPr="005D7D0E">
          <w:rPr>
            <w:rStyle w:val="Hyperlink"/>
            <w:sz w:val="22"/>
            <w:szCs w:val="22"/>
          </w:rPr>
          <w:t>https</w:t>
        </w:r>
        <w:r w:rsidRPr="005D7D0E">
          <w:rPr>
            <w:rStyle w:val="Hyperlink"/>
            <w:sz w:val="22"/>
            <w:szCs w:val="22"/>
            <w:lang w:val="uk-UA"/>
          </w:rPr>
          <w:t>://</w:t>
        </w:r>
        <w:r w:rsidRPr="005D7D0E">
          <w:rPr>
            <w:rStyle w:val="Hyperlink"/>
            <w:sz w:val="22"/>
            <w:szCs w:val="22"/>
          </w:rPr>
          <w:t>cabinet</w:t>
        </w:r>
        <w:r w:rsidRPr="005D7D0E">
          <w:rPr>
            <w:rStyle w:val="Hyperlink"/>
            <w:sz w:val="22"/>
            <w:szCs w:val="22"/>
            <w:lang w:val="uk-UA"/>
          </w:rPr>
          <w:t>.</w:t>
        </w:r>
        <w:r w:rsidRPr="005D7D0E">
          <w:rPr>
            <w:rStyle w:val="Hyperlink"/>
            <w:sz w:val="22"/>
            <w:szCs w:val="22"/>
          </w:rPr>
          <w:t>tax</w:t>
        </w:r>
        <w:r w:rsidRPr="005D7D0E">
          <w:rPr>
            <w:rStyle w:val="Hyperlink"/>
            <w:sz w:val="22"/>
            <w:szCs w:val="22"/>
            <w:lang w:val="uk-UA"/>
          </w:rPr>
          <w:t>.</w:t>
        </w:r>
        <w:r w:rsidRPr="005D7D0E">
          <w:rPr>
            <w:rStyle w:val="Hyperlink"/>
            <w:sz w:val="22"/>
            <w:szCs w:val="22"/>
          </w:rPr>
          <w:t>gov</w:t>
        </w:r>
        <w:r w:rsidRPr="005D7D0E">
          <w:rPr>
            <w:rStyle w:val="Hyperlink"/>
            <w:sz w:val="22"/>
            <w:szCs w:val="22"/>
            <w:lang w:val="uk-UA"/>
          </w:rPr>
          <w:t>.</w:t>
        </w:r>
        <w:r w:rsidRPr="005D7D0E">
          <w:rPr>
            <w:rStyle w:val="Hyperlink"/>
            <w:sz w:val="22"/>
            <w:szCs w:val="22"/>
          </w:rPr>
          <w:t>ua</w:t>
        </w:r>
        <w:r w:rsidRPr="005D7D0E">
          <w:rPr>
            <w:rStyle w:val="Hyperlink"/>
            <w:sz w:val="22"/>
            <w:szCs w:val="22"/>
            <w:lang w:val="uk-UA"/>
          </w:rPr>
          <w:t>/</w:t>
        </w:r>
      </w:hyperlink>
    </w:p>
    <w:p w:rsidR="00D52C22" w:rsidRPr="005D7D0E" w:rsidRDefault="00D52C22" w:rsidP="00BA787F">
      <w:pPr>
        <w:jc w:val="both"/>
        <w:rPr>
          <w:sz w:val="16"/>
          <w:szCs w:val="16"/>
          <w:lang w:val="uk-UA"/>
        </w:rPr>
      </w:pPr>
    </w:p>
    <w:p w:rsidR="00D52C22" w:rsidRPr="005D7D0E" w:rsidRDefault="00D52C22" w:rsidP="00BA787F">
      <w:pPr>
        <w:jc w:val="both"/>
        <w:rPr>
          <w:sz w:val="22"/>
          <w:szCs w:val="22"/>
          <w:lang w:val="ru-RU"/>
        </w:rPr>
      </w:pPr>
      <w:r w:rsidRPr="005D7D0E">
        <w:rPr>
          <w:rFonts w:eastAsia="MS Mincho"/>
          <w:b/>
          <w:bCs/>
          <w:color w:val="00AA33"/>
          <w:sz w:val="22"/>
          <w:szCs w:val="22"/>
          <w:lang w:val="uk-UA"/>
        </w:rPr>
        <w:t>✓</w:t>
      </w:r>
      <w:r w:rsidRPr="005D7D0E">
        <w:rPr>
          <w:rFonts w:eastAsia="MS Mincho"/>
          <w:bCs/>
          <w:sz w:val="22"/>
          <w:szCs w:val="22"/>
          <w:lang w:val="uk-UA"/>
        </w:rPr>
        <w:t xml:space="preserve">Як </w:t>
      </w:r>
      <w:r w:rsidRPr="005D7D0E">
        <w:rPr>
          <w:sz w:val="22"/>
          <w:szCs w:val="22"/>
          <w:lang w:val="ru-RU"/>
        </w:rPr>
        <w:t>виправити помилку в декларації: покрокова інструкція</w:t>
      </w:r>
    </w:p>
    <w:p w:rsidR="00D52C22" w:rsidRPr="005D7D0E" w:rsidRDefault="00D52C22" w:rsidP="005B406C">
      <w:pPr>
        <w:jc w:val="both"/>
        <w:rPr>
          <w:sz w:val="22"/>
          <w:szCs w:val="22"/>
          <w:lang w:val="ru-RU"/>
        </w:rPr>
      </w:pPr>
      <w:hyperlink r:id="rId16" w:history="1">
        <w:r w:rsidRPr="005D7D0E">
          <w:rPr>
            <w:rStyle w:val="Hyperlink"/>
            <w:sz w:val="22"/>
            <w:szCs w:val="22"/>
          </w:rPr>
          <w:t>https</w:t>
        </w:r>
        <w:r w:rsidRPr="005D7D0E">
          <w:rPr>
            <w:rStyle w:val="Hyperlink"/>
            <w:sz w:val="22"/>
            <w:szCs w:val="22"/>
            <w:lang w:val="ru-RU"/>
          </w:rPr>
          <w:t>://</w:t>
        </w:r>
        <w:r w:rsidRPr="005D7D0E">
          <w:rPr>
            <w:rStyle w:val="Hyperlink"/>
            <w:sz w:val="22"/>
            <w:szCs w:val="22"/>
          </w:rPr>
          <w:t>nazk</w:t>
        </w:r>
        <w:r w:rsidRPr="005D7D0E">
          <w:rPr>
            <w:rStyle w:val="Hyperlink"/>
            <w:sz w:val="22"/>
            <w:szCs w:val="22"/>
            <w:lang w:val="ru-RU"/>
          </w:rPr>
          <w:t>.</w:t>
        </w:r>
        <w:r w:rsidRPr="005D7D0E">
          <w:rPr>
            <w:rStyle w:val="Hyperlink"/>
            <w:sz w:val="22"/>
            <w:szCs w:val="22"/>
          </w:rPr>
          <w:t>gov</w:t>
        </w:r>
        <w:r w:rsidRPr="005D7D0E">
          <w:rPr>
            <w:rStyle w:val="Hyperlink"/>
            <w:sz w:val="22"/>
            <w:szCs w:val="22"/>
            <w:lang w:val="ru-RU"/>
          </w:rPr>
          <w:t>.</w:t>
        </w:r>
        <w:r w:rsidRPr="005D7D0E">
          <w:rPr>
            <w:rStyle w:val="Hyperlink"/>
            <w:sz w:val="22"/>
            <w:szCs w:val="22"/>
          </w:rPr>
          <w:t>ua</w:t>
        </w:r>
        <w:r w:rsidRPr="005D7D0E">
          <w:rPr>
            <w:rStyle w:val="Hyperlink"/>
            <w:sz w:val="22"/>
            <w:szCs w:val="22"/>
            <w:lang w:val="ru-RU"/>
          </w:rPr>
          <w:t>/</w:t>
        </w:r>
        <w:r w:rsidRPr="005D7D0E">
          <w:rPr>
            <w:rStyle w:val="Hyperlink"/>
            <w:sz w:val="22"/>
            <w:szCs w:val="22"/>
          </w:rPr>
          <w:t>uk</w:t>
        </w:r>
        <w:r w:rsidRPr="005D7D0E">
          <w:rPr>
            <w:rStyle w:val="Hyperlink"/>
            <w:sz w:val="22"/>
            <w:szCs w:val="22"/>
            <w:lang w:val="ru-RU"/>
          </w:rPr>
          <w:t>/</w:t>
        </w:r>
        <w:r w:rsidRPr="005D7D0E">
          <w:rPr>
            <w:rStyle w:val="Hyperlink"/>
            <w:sz w:val="22"/>
            <w:szCs w:val="22"/>
          </w:rPr>
          <w:t>novyny</w:t>
        </w:r>
        <w:r w:rsidRPr="005D7D0E">
          <w:rPr>
            <w:rStyle w:val="Hyperlink"/>
            <w:sz w:val="22"/>
            <w:szCs w:val="22"/>
            <w:lang w:val="ru-RU"/>
          </w:rPr>
          <w:t>/</w:t>
        </w:r>
        <w:r w:rsidRPr="005D7D0E">
          <w:rPr>
            <w:rStyle w:val="Hyperlink"/>
            <w:sz w:val="22"/>
            <w:szCs w:val="22"/>
          </w:rPr>
          <w:t>yak</w:t>
        </w:r>
        <w:r w:rsidRPr="005D7D0E">
          <w:rPr>
            <w:rStyle w:val="Hyperlink"/>
            <w:sz w:val="22"/>
            <w:szCs w:val="22"/>
            <w:lang w:val="ru-RU"/>
          </w:rPr>
          <w:t>-</w:t>
        </w:r>
        <w:r w:rsidRPr="005D7D0E">
          <w:rPr>
            <w:rStyle w:val="Hyperlink"/>
            <w:sz w:val="22"/>
            <w:szCs w:val="22"/>
          </w:rPr>
          <w:t>vypravyty</w:t>
        </w:r>
        <w:r w:rsidRPr="005D7D0E">
          <w:rPr>
            <w:rStyle w:val="Hyperlink"/>
            <w:sz w:val="22"/>
            <w:szCs w:val="22"/>
            <w:lang w:val="ru-RU"/>
          </w:rPr>
          <w:t>-</w:t>
        </w:r>
        <w:r w:rsidRPr="005D7D0E">
          <w:rPr>
            <w:rStyle w:val="Hyperlink"/>
            <w:sz w:val="22"/>
            <w:szCs w:val="22"/>
          </w:rPr>
          <w:t>pomylku</w:t>
        </w:r>
        <w:r w:rsidRPr="005D7D0E">
          <w:rPr>
            <w:rStyle w:val="Hyperlink"/>
            <w:sz w:val="22"/>
            <w:szCs w:val="22"/>
            <w:lang w:val="ru-RU"/>
          </w:rPr>
          <w:t>-</w:t>
        </w:r>
        <w:r w:rsidRPr="005D7D0E">
          <w:rPr>
            <w:rStyle w:val="Hyperlink"/>
            <w:sz w:val="22"/>
            <w:szCs w:val="22"/>
          </w:rPr>
          <w:t>v</w:t>
        </w:r>
        <w:r w:rsidRPr="005D7D0E">
          <w:rPr>
            <w:rStyle w:val="Hyperlink"/>
            <w:sz w:val="22"/>
            <w:szCs w:val="22"/>
            <w:lang w:val="ru-RU"/>
          </w:rPr>
          <w:t>-</w:t>
        </w:r>
        <w:r w:rsidRPr="005D7D0E">
          <w:rPr>
            <w:rStyle w:val="Hyperlink"/>
            <w:sz w:val="22"/>
            <w:szCs w:val="22"/>
          </w:rPr>
          <w:t>deklaratsii</w:t>
        </w:r>
        <w:r w:rsidRPr="005D7D0E">
          <w:rPr>
            <w:rStyle w:val="Hyperlink"/>
            <w:sz w:val="22"/>
            <w:szCs w:val="22"/>
            <w:lang w:val="ru-RU"/>
          </w:rPr>
          <w:t>-</w:t>
        </w:r>
        <w:r w:rsidRPr="005D7D0E">
          <w:rPr>
            <w:rStyle w:val="Hyperlink"/>
            <w:sz w:val="22"/>
            <w:szCs w:val="22"/>
          </w:rPr>
          <w:t>pokrokova</w:t>
        </w:r>
        <w:r w:rsidRPr="005D7D0E">
          <w:rPr>
            <w:rStyle w:val="Hyperlink"/>
            <w:sz w:val="22"/>
            <w:szCs w:val="22"/>
            <w:lang w:val="ru-RU"/>
          </w:rPr>
          <w:t>-</w:t>
        </w:r>
        <w:r w:rsidRPr="005D7D0E">
          <w:rPr>
            <w:rStyle w:val="Hyperlink"/>
            <w:sz w:val="22"/>
            <w:szCs w:val="22"/>
          </w:rPr>
          <w:t>instruktsiya</w:t>
        </w:r>
        <w:r w:rsidRPr="005D7D0E">
          <w:rPr>
            <w:rStyle w:val="Hyperlink"/>
            <w:sz w:val="22"/>
            <w:szCs w:val="22"/>
            <w:lang w:val="ru-RU"/>
          </w:rPr>
          <w:t>/</w:t>
        </w:r>
      </w:hyperlink>
      <w:r w:rsidRPr="005D7D0E">
        <w:rPr>
          <w:sz w:val="22"/>
          <w:szCs w:val="22"/>
          <w:lang w:val="ru-RU"/>
        </w:rPr>
        <w:t xml:space="preserve">  </w:t>
      </w:r>
    </w:p>
    <w:p w:rsidR="00D52C22" w:rsidRPr="008A5BF3" w:rsidRDefault="00D52C22" w:rsidP="005B406C">
      <w:pPr>
        <w:jc w:val="both"/>
        <w:rPr>
          <w:sz w:val="16"/>
          <w:szCs w:val="16"/>
          <w:lang w:val="ru-RU"/>
        </w:rPr>
      </w:pPr>
    </w:p>
    <w:p w:rsidR="00D52C22" w:rsidRPr="005A2FB1" w:rsidRDefault="00D52C22" w:rsidP="0020532D">
      <w:pPr>
        <w:jc w:val="both"/>
        <w:rPr>
          <w:color w:val="000000"/>
          <w:lang w:val="uk-UA"/>
        </w:rPr>
      </w:pPr>
      <w:r w:rsidRPr="005A2FB1">
        <w:rPr>
          <w:rFonts w:eastAsia="MS Mincho" w:hAnsi="MS Mincho" w:hint="eastAsia"/>
          <w:b/>
          <w:bCs/>
          <w:color w:val="00AA33"/>
          <w:lang w:val="uk-UA"/>
        </w:rPr>
        <w:t>✓✓✓</w:t>
      </w:r>
      <w:r w:rsidRPr="005A2FB1">
        <w:rPr>
          <w:color w:val="000000"/>
          <w:shd w:val="clear" w:color="auto" w:fill="FFFFFF"/>
          <w:lang w:val="uk-UA"/>
        </w:rPr>
        <w:t xml:space="preserve">Якщо вже після подачі декларації ви виявили в ній помилки, то маєте можливість їх виправити. Цим правом можливо скористатись </w:t>
      </w:r>
      <w:r w:rsidRPr="005A2FB1">
        <w:rPr>
          <w:b/>
          <w:i/>
          <w:color w:val="000000"/>
          <w:u w:val="single"/>
          <w:shd w:val="clear" w:color="auto" w:fill="FFFFFF"/>
          <w:lang w:val="uk-UA"/>
        </w:rPr>
        <w:t>л</w:t>
      </w:r>
      <w:r w:rsidRPr="005A2FB1">
        <w:rPr>
          <w:b/>
          <w:i/>
          <w:color w:val="000000"/>
          <w:u w:val="single"/>
          <w:shd w:val="clear" w:color="auto" w:fill="FFFFFF"/>
          <w:lang w:val="ru-RU"/>
        </w:rPr>
        <w:t>ише один раз впродовж 30 днів після подачі декларації!</w:t>
      </w:r>
    </w:p>
    <w:p w:rsidR="00D52C22" w:rsidRPr="008A5BF3" w:rsidRDefault="00D52C22" w:rsidP="00763DDB">
      <w:pPr>
        <w:ind w:right="-51"/>
        <w:jc w:val="both"/>
        <w:rPr>
          <w:b/>
          <w:sz w:val="16"/>
          <w:szCs w:val="16"/>
          <w:lang w:val="uk-UA"/>
        </w:rPr>
      </w:pPr>
      <w:r w:rsidRPr="005A2FB1">
        <w:rPr>
          <w:b/>
          <w:lang w:val="uk-UA"/>
        </w:rPr>
        <w:t xml:space="preserve">        </w:t>
      </w:r>
    </w:p>
    <w:p w:rsidR="00D52C22" w:rsidRPr="005A2FB1" w:rsidRDefault="00D52C22" w:rsidP="00763DDB">
      <w:pPr>
        <w:ind w:right="-51"/>
        <w:jc w:val="both"/>
        <w:rPr>
          <w:b/>
          <w:lang w:val="uk-UA"/>
        </w:rPr>
      </w:pPr>
      <w:r w:rsidRPr="005A2FB1">
        <w:rPr>
          <w:b/>
          <w:lang w:val="uk-UA"/>
        </w:rPr>
        <w:t xml:space="preserve">      За неподання чи несвоєчасне подання декларації, а також за подання завідомо недостовірних відомостей згідно чинного законодавства України передбачено адміністративну (стаття 172-6 КУпАП) і кримінальну відповідальність (статті  366-2 та 366-3 КК України).</w:t>
      </w:r>
    </w:p>
    <w:p w:rsidR="00D52C22" w:rsidRPr="00855578" w:rsidRDefault="00D52C22" w:rsidP="008A5BF3">
      <w:pPr>
        <w:ind w:right="-95"/>
        <w:jc w:val="both"/>
        <w:rPr>
          <w:color w:val="000000"/>
          <w:sz w:val="10"/>
          <w:szCs w:val="10"/>
          <w:lang w:val="uk-UA"/>
        </w:rPr>
      </w:pPr>
      <w:r w:rsidRPr="00454C87">
        <w:rPr>
          <w:sz w:val="22"/>
          <w:szCs w:val="22"/>
          <w:lang w:val="uk-UA"/>
        </w:rPr>
        <w:t xml:space="preserve">       </w:t>
      </w:r>
      <w:r>
        <w:rPr>
          <w:sz w:val="22"/>
          <w:szCs w:val="22"/>
          <w:lang w:val="uk-UA"/>
        </w:rPr>
        <w:t>В</w:t>
      </w:r>
      <w:r w:rsidRPr="00454C87">
        <w:rPr>
          <w:sz w:val="20"/>
          <w:szCs w:val="20"/>
          <w:lang w:val="uk-UA"/>
        </w:rPr>
        <w:t>становлення факту неподання чи несвоєчасного подання декларацій має наслідком внесення за рішенням суду суб’єкта декларування до Єдиного державного реєстру осіб, які вчинили корупційні або пов’язані з корупцією правопорушення (</w:t>
      </w:r>
      <w:hyperlink r:id="rId17" w:history="1">
        <w:r w:rsidRPr="00454C87">
          <w:rPr>
            <w:rStyle w:val="Hyperlink"/>
            <w:sz w:val="20"/>
            <w:szCs w:val="20"/>
          </w:rPr>
          <w:t>https</w:t>
        </w:r>
        <w:r w:rsidRPr="00454C87">
          <w:rPr>
            <w:rStyle w:val="Hyperlink"/>
            <w:sz w:val="20"/>
            <w:szCs w:val="20"/>
            <w:lang w:val="uk-UA"/>
          </w:rPr>
          <w:t>://</w:t>
        </w:r>
        <w:r w:rsidRPr="00454C87">
          <w:rPr>
            <w:rStyle w:val="Hyperlink"/>
            <w:sz w:val="20"/>
            <w:szCs w:val="20"/>
          </w:rPr>
          <w:t>corruptinfo</w:t>
        </w:r>
        <w:r w:rsidRPr="00454C87">
          <w:rPr>
            <w:rStyle w:val="Hyperlink"/>
            <w:sz w:val="20"/>
            <w:szCs w:val="20"/>
            <w:lang w:val="uk-UA"/>
          </w:rPr>
          <w:t>.</w:t>
        </w:r>
        <w:r w:rsidRPr="00454C87">
          <w:rPr>
            <w:rStyle w:val="Hyperlink"/>
            <w:sz w:val="20"/>
            <w:szCs w:val="20"/>
          </w:rPr>
          <w:t>nazk</w:t>
        </w:r>
        <w:r w:rsidRPr="00454C87">
          <w:rPr>
            <w:rStyle w:val="Hyperlink"/>
            <w:sz w:val="20"/>
            <w:szCs w:val="20"/>
            <w:lang w:val="uk-UA"/>
          </w:rPr>
          <w:t>.</w:t>
        </w:r>
        <w:r w:rsidRPr="00454C87">
          <w:rPr>
            <w:rStyle w:val="Hyperlink"/>
            <w:sz w:val="20"/>
            <w:szCs w:val="20"/>
          </w:rPr>
          <w:t>gov</w:t>
        </w:r>
        <w:r w:rsidRPr="00454C87">
          <w:rPr>
            <w:rStyle w:val="Hyperlink"/>
            <w:sz w:val="20"/>
            <w:szCs w:val="20"/>
            <w:lang w:val="uk-UA"/>
          </w:rPr>
          <w:t>.</w:t>
        </w:r>
        <w:r w:rsidRPr="00454C87">
          <w:rPr>
            <w:rStyle w:val="Hyperlink"/>
            <w:sz w:val="20"/>
            <w:szCs w:val="20"/>
          </w:rPr>
          <w:t>ua</w:t>
        </w:r>
        <w:r w:rsidRPr="00454C87">
          <w:rPr>
            <w:rStyle w:val="Hyperlink"/>
            <w:sz w:val="20"/>
            <w:szCs w:val="20"/>
            <w:lang w:val="uk-UA"/>
          </w:rPr>
          <w:t>/</w:t>
        </w:r>
      </w:hyperlink>
      <w:r w:rsidRPr="00454C87">
        <w:rPr>
          <w:sz w:val="20"/>
          <w:szCs w:val="20"/>
          <w:lang w:val="uk-UA"/>
        </w:rPr>
        <w:t>) .</w:t>
      </w:r>
    </w:p>
    <w:p w:rsidR="00D52C22" w:rsidRPr="005A2FB1" w:rsidRDefault="00D52C22" w:rsidP="006E24F0">
      <w:pPr>
        <w:pStyle w:val="Heading1"/>
        <w:spacing w:before="0" w:beforeAutospacing="0" w:after="0" w:afterAutospacing="0"/>
        <w:jc w:val="center"/>
        <w:rPr>
          <w:i/>
          <w:color w:val="000000"/>
          <w:sz w:val="24"/>
          <w:szCs w:val="24"/>
          <w:u w:val="single"/>
          <w:lang w:val="uk-UA"/>
        </w:rPr>
      </w:pPr>
      <w:r w:rsidRPr="005A2FB1">
        <w:rPr>
          <w:i/>
          <w:color w:val="000000"/>
          <w:sz w:val="24"/>
          <w:szCs w:val="24"/>
          <w:u w:val="single"/>
        </w:rPr>
        <w:t>Подавайте декларації вчасно та без помилок!</w:t>
      </w:r>
    </w:p>
    <w:p w:rsidR="00D52C22" w:rsidRPr="008A5BF3" w:rsidRDefault="00D52C22" w:rsidP="006E24F0">
      <w:pPr>
        <w:pStyle w:val="Heading1"/>
        <w:spacing w:before="0" w:beforeAutospacing="0" w:after="0" w:afterAutospacing="0"/>
        <w:jc w:val="center"/>
        <w:rPr>
          <w:i/>
          <w:color w:val="000000"/>
          <w:sz w:val="16"/>
          <w:szCs w:val="16"/>
          <w:u w:val="single"/>
          <w:lang w:val="uk-UA"/>
        </w:rPr>
      </w:pPr>
    </w:p>
    <w:p w:rsidR="00D52C22" w:rsidRDefault="00D52C22" w:rsidP="006E24F0">
      <w:pPr>
        <w:pStyle w:val="Heading1"/>
        <w:spacing w:before="0" w:beforeAutospacing="0" w:after="0" w:afterAutospacing="0"/>
        <w:jc w:val="center"/>
        <w:rPr>
          <w:i/>
          <w:color w:val="000000"/>
          <w:sz w:val="22"/>
          <w:szCs w:val="22"/>
          <w:u w:val="single"/>
          <w:lang w:val="uk-UA"/>
        </w:rPr>
      </w:pPr>
      <w:r w:rsidRPr="00EC7595">
        <w:rPr>
          <w:i/>
          <w:color w:val="000000"/>
          <w:sz w:val="22"/>
          <w:szCs w:val="22"/>
          <w:u w:val="single"/>
          <w:lang w:val="uk-UA"/>
        </w:rPr>
        <w:pict>
          <v:shape id="_x0000_i1028" type="#_x0000_t75" style="width:260.25pt;height:64.5pt">
            <v:imagedata r:id="rId18" o:title=""/>
          </v:shape>
        </w:pict>
      </w:r>
    </w:p>
    <w:p w:rsidR="00D52C22" w:rsidRPr="008A5BF3" w:rsidRDefault="00D52C22" w:rsidP="006E24F0">
      <w:pPr>
        <w:pStyle w:val="Heading1"/>
        <w:spacing w:before="0" w:beforeAutospacing="0" w:after="0" w:afterAutospacing="0"/>
        <w:jc w:val="center"/>
        <w:rPr>
          <w:i/>
          <w:color w:val="000000"/>
          <w:sz w:val="10"/>
          <w:szCs w:val="10"/>
          <w:u w:val="single"/>
          <w:lang w:val="uk-UA"/>
        </w:rPr>
      </w:pPr>
    </w:p>
    <w:p w:rsidR="00D52C22" w:rsidRPr="0004761A" w:rsidRDefault="00D52C22" w:rsidP="0004761A">
      <w:pPr>
        <w:pStyle w:val="Heading1"/>
        <w:spacing w:before="0" w:beforeAutospacing="0" w:after="0" w:afterAutospacing="0"/>
        <w:jc w:val="right"/>
        <w:rPr>
          <w:i/>
          <w:color w:val="000000"/>
          <w:sz w:val="20"/>
          <w:szCs w:val="20"/>
          <w:u w:val="single"/>
          <w:lang w:val="uk-UA"/>
        </w:rPr>
      </w:pPr>
      <w:r w:rsidRPr="0004761A">
        <w:rPr>
          <w:i/>
          <w:color w:val="000000"/>
          <w:sz w:val="20"/>
          <w:szCs w:val="20"/>
          <w:u w:val="single"/>
          <w:lang w:val="uk-UA"/>
        </w:rPr>
        <w:t>Розроблено на основі Роз’яснень НАЗК</w:t>
      </w:r>
    </w:p>
    <w:sectPr w:rsidR="00D52C22" w:rsidRPr="0004761A" w:rsidSect="00570174">
      <w:footerReference w:type="default" r:id="rId19"/>
      <w:pgSz w:w="16838" w:h="11906" w:orient="landscape"/>
      <w:pgMar w:top="360" w:right="458" w:bottom="180" w:left="360" w:header="720" w:footer="720" w:gutter="0"/>
      <w:cols w:num="3" w:space="45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C22" w:rsidRDefault="00D52C22" w:rsidP="006A60E7">
      <w:r>
        <w:separator/>
      </w:r>
    </w:p>
  </w:endnote>
  <w:endnote w:type="continuationSeparator" w:id="0">
    <w:p w:rsidR="00D52C22" w:rsidRDefault="00D52C22" w:rsidP="006A60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eUkraine">
    <w:altName w:val="Times New Roman"/>
    <w:panose1 w:val="00000000000000000000"/>
    <w:charset w:val="00"/>
    <w:family w:val="roman"/>
    <w:notTrueType/>
    <w:pitch w:val="default"/>
    <w:sig w:usb0="00000003" w:usb1="00000000" w:usb2="00000000" w:usb3="00000000" w:csb0="00000001" w:csb1="00000000"/>
  </w:font>
  <w:font w:name="MS Mincho">
    <w:altName w:val="?l?r ??Ѓfc"/>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C22" w:rsidRDefault="00D52C22">
    <w:pPr>
      <w:tabs>
        <w:tab w:val="right" w:pos="9900"/>
      </w:tabs>
      <w:rPr>
        <w:lang w:val="uk-UA"/>
      </w:rPr>
    </w:pPr>
    <w:r>
      <w:rPr>
        <w:sz w:val="20"/>
        <w:szCs w:val="20"/>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C22" w:rsidRDefault="00D52C22" w:rsidP="006A60E7">
      <w:r>
        <w:separator/>
      </w:r>
    </w:p>
  </w:footnote>
  <w:footnote w:type="continuationSeparator" w:id="0">
    <w:p w:rsidR="00D52C22" w:rsidRDefault="00D52C22" w:rsidP="006A60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o:lock v:ext="edit" cropping="t"/>
      </v:shape>
    </w:pict>
  </w:numPicBullet>
  <w:abstractNum w:abstractNumId="0">
    <w:nsid w:val="08060EE4"/>
    <w:multiLevelType w:val="hybridMultilevel"/>
    <w:tmpl w:val="9278AB50"/>
    <w:lvl w:ilvl="0" w:tplc="9B36E5CE">
      <w:start w:val="1"/>
      <w:numFmt w:val="decimal"/>
      <w:lvlText w:val="%1)"/>
      <w:lvlJc w:val="left"/>
      <w:pPr>
        <w:ind w:left="786" w:hanging="360"/>
      </w:pPr>
      <w:rPr>
        <w:rFonts w:cs="Times New Roman" w:hint="default"/>
      </w:rPr>
    </w:lvl>
    <w:lvl w:ilvl="1" w:tplc="04220019">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1">
    <w:nsid w:val="09BD4804"/>
    <w:multiLevelType w:val="hybridMultilevel"/>
    <w:tmpl w:val="1CD68066"/>
    <w:lvl w:ilvl="0" w:tplc="04220001">
      <w:start w:val="1"/>
      <w:numFmt w:val="bullet"/>
      <w:lvlText w:val=""/>
      <w:lvlJc w:val="left"/>
      <w:pPr>
        <w:ind w:left="578" w:hanging="360"/>
      </w:pPr>
      <w:rPr>
        <w:rFonts w:ascii="Symbol" w:hAnsi="Symbol" w:hint="default"/>
      </w:rPr>
    </w:lvl>
    <w:lvl w:ilvl="1" w:tplc="04220003" w:tentative="1">
      <w:start w:val="1"/>
      <w:numFmt w:val="bullet"/>
      <w:lvlText w:val="o"/>
      <w:lvlJc w:val="left"/>
      <w:pPr>
        <w:ind w:left="1298" w:hanging="360"/>
      </w:pPr>
      <w:rPr>
        <w:rFonts w:ascii="Courier New" w:hAnsi="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2">
    <w:nsid w:val="0C152A14"/>
    <w:multiLevelType w:val="hybridMultilevel"/>
    <w:tmpl w:val="1A76637C"/>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D761B32"/>
    <w:multiLevelType w:val="hybridMultilevel"/>
    <w:tmpl w:val="89B4522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nsid w:val="10E72617"/>
    <w:multiLevelType w:val="hybridMultilevel"/>
    <w:tmpl w:val="8C18D59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11797E40"/>
    <w:multiLevelType w:val="multilevel"/>
    <w:tmpl w:val="6DE0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F66D90"/>
    <w:multiLevelType w:val="multilevel"/>
    <w:tmpl w:val="1780DBE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AFC62D1"/>
    <w:multiLevelType w:val="hybridMultilevel"/>
    <w:tmpl w:val="4A82B67E"/>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nsid w:val="20ED492C"/>
    <w:multiLevelType w:val="multilevel"/>
    <w:tmpl w:val="AF6A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3C4549"/>
    <w:multiLevelType w:val="multilevel"/>
    <w:tmpl w:val="A6CA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836604"/>
    <w:multiLevelType w:val="hybridMultilevel"/>
    <w:tmpl w:val="049E97D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5265072"/>
    <w:multiLevelType w:val="hybridMultilevel"/>
    <w:tmpl w:val="B5423EB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2F6B4D58"/>
    <w:multiLevelType w:val="multilevel"/>
    <w:tmpl w:val="BEDC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180C0E"/>
    <w:multiLevelType w:val="hybridMultilevel"/>
    <w:tmpl w:val="5856598A"/>
    <w:lvl w:ilvl="0" w:tplc="55CE1016">
      <w:start w:val="1"/>
      <w:numFmt w:val="decimal"/>
      <w:lvlText w:val="%1)"/>
      <w:lvlJc w:val="left"/>
      <w:pPr>
        <w:ind w:left="1506" w:hanging="360"/>
      </w:pPr>
      <w:rPr>
        <w:rFonts w:cs="Times New Roman" w:hint="default"/>
      </w:rPr>
    </w:lvl>
    <w:lvl w:ilvl="1" w:tplc="04220019" w:tentative="1">
      <w:start w:val="1"/>
      <w:numFmt w:val="lowerLetter"/>
      <w:lvlText w:val="%2."/>
      <w:lvlJc w:val="left"/>
      <w:pPr>
        <w:ind w:left="2226" w:hanging="360"/>
      </w:pPr>
      <w:rPr>
        <w:rFonts w:cs="Times New Roman"/>
      </w:rPr>
    </w:lvl>
    <w:lvl w:ilvl="2" w:tplc="0422001B" w:tentative="1">
      <w:start w:val="1"/>
      <w:numFmt w:val="lowerRoman"/>
      <w:lvlText w:val="%3."/>
      <w:lvlJc w:val="right"/>
      <w:pPr>
        <w:ind w:left="2946" w:hanging="180"/>
      </w:pPr>
      <w:rPr>
        <w:rFonts w:cs="Times New Roman"/>
      </w:rPr>
    </w:lvl>
    <w:lvl w:ilvl="3" w:tplc="0422000F" w:tentative="1">
      <w:start w:val="1"/>
      <w:numFmt w:val="decimal"/>
      <w:lvlText w:val="%4."/>
      <w:lvlJc w:val="left"/>
      <w:pPr>
        <w:ind w:left="3666" w:hanging="360"/>
      </w:pPr>
      <w:rPr>
        <w:rFonts w:cs="Times New Roman"/>
      </w:rPr>
    </w:lvl>
    <w:lvl w:ilvl="4" w:tplc="04220019" w:tentative="1">
      <w:start w:val="1"/>
      <w:numFmt w:val="lowerLetter"/>
      <w:lvlText w:val="%5."/>
      <w:lvlJc w:val="left"/>
      <w:pPr>
        <w:ind w:left="4386" w:hanging="360"/>
      </w:pPr>
      <w:rPr>
        <w:rFonts w:cs="Times New Roman"/>
      </w:rPr>
    </w:lvl>
    <w:lvl w:ilvl="5" w:tplc="0422001B" w:tentative="1">
      <w:start w:val="1"/>
      <w:numFmt w:val="lowerRoman"/>
      <w:lvlText w:val="%6."/>
      <w:lvlJc w:val="right"/>
      <w:pPr>
        <w:ind w:left="5106" w:hanging="180"/>
      </w:pPr>
      <w:rPr>
        <w:rFonts w:cs="Times New Roman"/>
      </w:rPr>
    </w:lvl>
    <w:lvl w:ilvl="6" w:tplc="0422000F" w:tentative="1">
      <w:start w:val="1"/>
      <w:numFmt w:val="decimal"/>
      <w:lvlText w:val="%7."/>
      <w:lvlJc w:val="left"/>
      <w:pPr>
        <w:ind w:left="5826" w:hanging="360"/>
      </w:pPr>
      <w:rPr>
        <w:rFonts w:cs="Times New Roman"/>
      </w:rPr>
    </w:lvl>
    <w:lvl w:ilvl="7" w:tplc="04220019" w:tentative="1">
      <w:start w:val="1"/>
      <w:numFmt w:val="lowerLetter"/>
      <w:lvlText w:val="%8."/>
      <w:lvlJc w:val="left"/>
      <w:pPr>
        <w:ind w:left="6546" w:hanging="360"/>
      </w:pPr>
      <w:rPr>
        <w:rFonts w:cs="Times New Roman"/>
      </w:rPr>
    </w:lvl>
    <w:lvl w:ilvl="8" w:tplc="0422001B" w:tentative="1">
      <w:start w:val="1"/>
      <w:numFmt w:val="lowerRoman"/>
      <w:lvlText w:val="%9."/>
      <w:lvlJc w:val="right"/>
      <w:pPr>
        <w:ind w:left="7266" w:hanging="180"/>
      </w:pPr>
      <w:rPr>
        <w:rFonts w:cs="Times New Roman"/>
      </w:rPr>
    </w:lvl>
  </w:abstractNum>
  <w:abstractNum w:abstractNumId="14">
    <w:nsid w:val="36470C2D"/>
    <w:multiLevelType w:val="hybridMultilevel"/>
    <w:tmpl w:val="F06C0E20"/>
    <w:lvl w:ilvl="0" w:tplc="E84E87A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6EF3C66"/>
    <w:multiLevelType w:val="hybridMultilevel"/>
    <w:tmpl w:val="8D22E3CC"/>
    <w:lvl w:ilvl="0" w:tplc="04220001">
      <w:start w:val="1"/>
      <w:numFmt w:val="bullet"/>
      <w:lvlText w:val=""/>
      <w:lvlJc w:val="left"/>
      <w:pPr>
        <w:ind w:left="1003" w:hanging="360"/>
      </w:pPr>
      <w:rPr>
        <w:rFonts w:ascii="Symbol" w:hAnsi="Symbol" w:hint="default"/>
      </w:rPr>
    </w:lvl>
    <w:lvl w:ilvl="1" w:tplc="04220003" w:tentative="1">
      <w:start w:val="1"/>
      <w:numFmt w:val="bullet"/>
      <w:lvlText w:val="o"/>
      <w:lvlJc w:val="left"/>
      <w:pPr>
        <w:ind w:left="1723" w:hanging="360"/>
      </w:pPr>
      <w:rPr>
        <w:rFonts w:ascii="Courier New" w:hAnsi="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hint="default"/>
      </w:rPr>
    </w:lvl>
    <w:lvl w:ilvl="8" w:tplc="04220005" w:tentative="1">
      <w:start w:val="1"/>
      <w:numFmt w:val="bullet"/>
      <w:lvlText w:val=""/>
      <w:lvlJc w:val="left"/>
      <w:pPr>
        <w:ind w:left="6763" w:hanging="360"/>
      </w:pPr>
      <w:rPr>
        <w:rFonts w:ascii="Wingdings" w:hAnsi="Wingdings" w:hint="default"/>
      </w:rPr>
    </w:lvl>
  </w:abstractNum>
  <w:abstractNum w:abstractNumId="16">
    <w:nsid w:val="37197E56"/>
    <w:multiLevelType w:val="hybridMultilevel"/>
    <w:tmpl w:val="1884E26A"/>
    <w:lvl w:ilvl="0" w:tplc="2D80F6A8">
      <w:start w:val="2024"/>
      <w:numFmt w:val="bullet"/>
      <w:lvlText w:val="-"/>
      <w:lvlJc w:val="left"/>
      <w:pPr>
        <w:ind w:left="643" w:hanging="360"/>
      </w:pPr>
      <w:rPr>
        <w:rFonts w:ascii="Times New Roman" w:eastAsia="Times New Roman" w:hAnsi="Times New Roman" w:hint="default"/>
      </w:rPr>
    </w:lvl>
    <w:lvl w:ilvl="1" w:tplc="04220003" w:tentative="1">
      <w:start w:val="1"/>
      <w:numFmt w:val="bullet"/>
      <w:lvlText w:val="o"/>
      <w:lvlJc w:val="left"/>
      <w:pPr>
        <w:ind w:left="1363" w:hanging="360"/>
      </w:pPr>
      <w:rPr>
        <w:rFonts w:ascii="Courier New" w:hAnsi="Courier New" w:hint="default"/>
      </w:rPr>
    </w:lvl>
    <w:lvl w:ilvl="2" w:tplc="04220005" w:tentative="1">
      <w:start w:val="1"/>
      <w:numFmt w:val="bullet"/>
      <w:lvlText w:val=""/>
      <w:lvlJc w:val="left"/>
      <w:pPr>
        <w:ind w:left="2083" w:hanging="360"/>
      </w:pPr>
      <w:rPr>
        <w:rFonts w:ascii="Wingdings" w:hAnsi="Wingdings" w:hint="default"/>
      </w:rPr>
    </w:lvl>
    <w:lvl w:ilvl="3" w:tplc="04220001" w:tentative="1">
      <w:start w:val="1"/>
      <w:numFmt w:val="bullet"/>
      <w:lvlText w:val=""/>
      <w:lvlJc w:val="left"/>
      <w:pPr>
        <w:ind w:left="2803" w:hanging="360"/>
      </w:pPr>
      <w:rPr>
        <w:rFonts w:ascii="Symbol" w:hAnsi="Symbol" w:hint="default"/>
      </w:rPr>
    </w:lvl>
    <w:lvl w:ilvl="4" w:tplc="04220003" w:tentative="1">
      <w:start w:val="1"/>
      <w:numFmt w:val="bullet"/>
      <w:lvlText w:val="o"/>
      <w:lvlJc w:val="left"/>
      <w:pPr>
        <w:ind w:left="3523" w:hanging="360"/>
      </w:pPr>
      <w:rPr>
        <w:rFonts w:ascii="Courier New" w:hAnsi="Courier New" w:hint="default"/>
      </w:rPr>
    </w:lvl>
    <w:lvl w:ilvl="5" w:tplc="04220005" w:tentative="1">
      <w:start w:val="1"/>
      <w:numFmt w:val="bullet"/>
      <w:lvlText w:val=""/>
      <w:lvlJc w:val="left"/>
      <w:pPr>
        <w:ind w:left="4243" w:hanging="360"/>
      </w:pPr>
      <w:rPr>
        <w:rFonts w:ascii="Wingdings" w:hAnsi="Wingdings" w:hint="default"/>
      </w:rPr>
    </w:lvl>
    <w:lvl w:ilvl="6" w:tplc="04220001" w:tentative="1">
      <w:start w:val="1"/>
      <w:numFmt w:val="bullet"/>
      <w:lvlText w:val=""/>
      <w:lvlJc w:val="left"/>
      <w:pPr>
        <w:ind w:left="4963" w:hanging="360"/>
      </w:pPr>
      <w:rPr>
        <w:rFonts w:ascii="Symbol" w:hAnsi="Symbol" w:hint="default"/>
      </w:rPr>
    </w:lvl>
    <w:lvl w:ilvl="7" w:tplc="04220003" w:tentative="1">
      <w:start w:val="1"/>
      <w:numFmt w:val="bullet"/>
      <w:lvlText w:val="o"/>
      <w:lvlJc w:val="left"/>
      <w:pPr>
        <w:ind w:left="5683" w:hanging="360"/>
      </w:pPr>
      <w:rPr>
        <w:rFonts w:ascii="Courier New" w:hAnsi="Courier New" w:hint="default"/>
      </w:rPr>
    </w:lvl>
    <w:lvl w:ilvl="8" w:tplc="04220005" w:tentative="1">
      <w:start w:val="1"/>
      <w:numFmt w:val="bullet"/>
      <w:lvlText w:val=""/>
      <w:lvlJc w:val="left"/>
      <w:pPr>
        <w:ind w:left="6403" w:hanging="360"/>
      </w:pPr>
      <w:rPr>
        <w:rFonts w:ascii="Wingdings" w:hAnsi="Wingdings" w:hint="default"/>
      </w:rPr>
    </w:lvl>
  </w:abstractNum>
  <w:abstractNum w:abstractNumId="17">
    <w:nsid w:val="3A3D000B"/>
    <w:multiLevelType w:val="multilevel"/>
    <w:tmpl w:val="877AE2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234949"/>
    <w:multiLevelType w:val="hybridMultilevel"/>
    <w:tmpl w:val="862E317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CEB3C3A"/>
    <w:multiLevelType w:val="hybridMultilevel"/>
    <w:tmpl w:val="7D5223D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FF554AD"/>
    <w:multiLevelType w:val="hybridMultilevel"/>
    <w:tmpl w:val="885CD2D0"/>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nsid w:val="4338000F"/>
    <w:multiLevelType w:val="hybridMultilevel"/>
    <w:tmpl w:val="3E1C42E8"/>
    <w:lvl w:ilvl="0" w:tplc="1786E824">
      <w:start w:val="1"/>
      <w:numFmt w:val="bullet"/>
      <w:lvlText w:val=""/>
      <w:lvlJc w:val="left"/>
      <w:pPr>
        <w:tabs>
          <w:tab w:val="num" w:pos="720"/>
        </w:tabs>
        <w:ind w:left="720" w:hanging="360"/>
      </w:pPr>
      <w:rPr>
        <w:rFonts w:ascii="Symbol" w:hAnsi="Symbol" w:hint="default"/>
        <w:b/>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44B41E0"/>
    <w:multiLevelType w:val="hybridMultilevel"/>
    <w:tmpl w:val="9EEC4AE4"/>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nsid w:val="47507FBA"/>
    <w:multiLevelType w:val="multilevel"/>
    <w:tmpl w:val="94E2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E47B84"/>
    <w:multiLevelType w:val="multilevel"/>
    <w:tmpl w:val="0AB661E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50922633"/>
    <w:multiLevelType w:val="multilevel"/>
    <w:tmpl w:val="6F1E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A5694C"/>
    <w:multiLevelType w:val="hybridMultilevel"/>
    <w:tmpl w:val="A712D150"/>
    <w:lvl w:ilvl="0" w:tplc="39DAF104">
      <w:start w:val="1"/>
      <w:numFmt w:val="decimal"/>
      <w:lvlText w:val="%1)"/>
      <w:lvlJc w:val="left"/>
      <w:pPr>
        <w:ind w:left="1222" w:hanging="360"/>
      </w:pPr>
      <w:rPr>
        <w:rFonts w:cs="Times New Roman" w:hint="default"/>
      </w:rPr>
    </w:lvl>
    <w:lvl w:ilvl="1" w:tplc="04220019" w:tentative="1">
      <w:start w:val="1"/>
      <w:numFmt w:val="lowerLetter"/>
      <w:lvlText w:val="%2."/>
      <w:lvlJc w:val="left"/>
      <w:pPr>
        <w:ind w:left="1942" w:hanging="360"/>
      </w:pPr>
      <w:rPr>
        <w:rFonts w:cs="Times New Roman"/>
      </w:rPr>
    </w:lvl>
    <w:lvl w:ilvl="2" w:tplc="0422001B" w:tentative="1">
      <w:start w:val="1"/>
      <w:numFmt w:val="lowerRoman"/>
      <w:lvlText w:val="%3."/>
      <w:lvlJc w:val="right"/>
      <w:pPr>
        <w:ind w:left="2662" w:hanging="180"/>
      </w:pPr>
      <w:rPr>
        <w:rFonts w:cs="Times New Roman"/>
      </w:rPr>
    </w:lvl>
    <w:lvl w:ilvl="3" w:tplc="0422000F" w:tentative="1">
      <w:start w:val="1"/>
      <w:numFmt w:val="decimal"/>
      <w:lvlText w:val="%4."/>
      <w:lvlJc w:val="left"/>
      <w:pPr>
        <w:ind w:left="3382" w:hanging="360"/>
      </w:pPr>
      <w:rPr>
        <w:rFonts w:cs="Times New Roman"/>
      </w:rPr>
    </w:lvl>
    <w:lvl w:ilvl="4" w:tplc="04220019" w:tentative="1">
      <w:start w:val="1"/>
      <w:numFmt w:val="lowerLetter"/>
      <w:lvlText w:val="%5."/>
      <w:lvlJc w:val="left"/>
      <w:pPr>
        <w:ind w:left="4102" w:hanging="360"/>
      </w:pPr>
      <w:rPr>
        <w:rFonts w:cs="Times New Roman"/>
      </w:rPr>
    </w:lvl>
    <w:lvl w:ilvl="5" w:tplc="0422001B" w:tentative="1">
      <w:start w:val="1"/>
      <w:numFmt w:val="lowerRoman"/>
      <w:lvlText w:val="%6."/>
      <w:lvlJc w:val="right"/>
      <w:pPr>
        <w:ind w:left="4822" w:hanging="180"/>
      </w:pPr>
      <w:rPr>
        <w:rFonts w:cs="Times New Roman"/>
      </w:rPr>
    </w:lvl>
    <w:lvl w:ilvl="6" w:tplc="0422000F" w:tentative="1">
      <w:start w:val="1"/>
      <w:numFmt w:val="decimal"/>
      <w:lvlText w:val="%7."/>
      <w:lvlJc w:val="left"/>
      <w:pPr>
        <w:ind w:left="5542" w:hanging="360"/>
      </w:pPr>
      <w:rPr>
        <w:rFonts w:cs="Times New Roman"/>
      </w:rPr>
    </w:lvl>
    <w:lvl w:ilvl="7" w:tplc="04220019" w:tentative="1">
      <w:start w:val="1"/>
      <w:numFmt w:val="lowerLetter"/>
      <w:lvlText w:val="%8."/>
      <w:lvlJc w:val="left"/>
      <w:pPr>
        <w:ind w:left="6262" w:hanging="360"/>
      </w:pPr>
      <w:rPr>
        <w:rFonts w:cs="Times New Roman"/>
      </w:rPr>
    </w:lvl>
    <w:lvl w:ilvl="8" w:tplc="0422001B" w:tentative="1">
      <w:start w:val="1"/>
      <w:numFmt w:val="lowerRoman"/>
      <w:lvlText w:val="%9."/>
      <w:lvlJc w:val="right"/>
      <w:pPr>
        <w:ind w:left="6982" w:hanging="180"/>
      </w:pPr>
      <w:rPr>
        <w:rFonts w:cs="Times New Roman"/>
      </w:rPr>
    </w:lvl>
  </w:abstractNum>
  <w:abstractNum w:abstractNumId="27">
    <w:nsid w:val="54870EA4"/>
    <w:multiLevelType w:val="multilevel"/>
    <w:tmpl w:val="DABE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E17397"/>
    <w:multiLevelType w:val="multilevel"/>
    <w:tmpl w:val="5852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4B6C0D"/>
    <w:multiLevelType w:val="multilevel"/>
    <w:tmpl w:val="0A5A8B1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611653CB"/>
    <w:multiLevelType w:val="hybridMultilevel"/>
    <w:tmpl w:val="D4BEFBA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1DF70F8"/>
    <w:multiLevelType w:val="hybridMultilevel"/>
    <w:tmpl w:val="854EA4F6"/>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3272AC3"/>
    <w:multiLevelType w:val="hybridMultilevel"/>
    <w:tmpl w:val="6C7AF6C8"/>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3">
    <w:nsid w:val="65762FBA"/>
    <w:multiLevelType w:val="multilevel"/>
    <w:tmpl w:val="43C2FD3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nsid w:val="69A3665C"/>
    <w:multiLevelType w:val="multilevel"/>
    <w:tmpl w:val="DCE85AA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6CB35DB9"/>
    <w:multiLevelType w:val="multilevel"/>
    <w:tmpl w:val="B106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867E22"/>
    <w:multiLevelType w:val="hybridMultilevel"/>
    <w:tmpl w:val="78108C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6FDB7FE6"/>
    <w:multiLevelType w:val="multilevel"/>
    <w:tmpl w:val="044C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750D2E"/>
    <w:multiLevelType w:val="multilevel"/>
    <w:tmpl w:val="92B6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D563C2"/>
    <w:multiLevelType w:val="hybridMultilevel"/>
    <w:tmpl w:val="B960249A"/>
    <w:lvl w:ilvl="0" w:tplc="2D80F6A8">
      <w:start w:val="2024"/>
      <w:numFmt w:val="bullet"/>
      <w:lvlText w:val="-"/>
      <w:lvlJc w:val="left"/>
      <w:pPr>
        <w:ind w:left="643"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750F1590"/>
    <w:multiLevelType w:val="hybridMultilevel"/>
    <w:tmpl w:val="B6C07DCC"/>
    <w:lvl w:ilvl="0" w:tplc="04220011">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1">
    <w:nsid w:val="792419A5"/>
    <w:multiLevelType w:val="multilevel"/>
    <w:tmpl w:val="1210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C27C61"/>
    <w:multiLevelType w:val="hybridMultilevel"/>
    <w:tmpl w:val="CE88C63E"/>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3">
    <w:nsid w:val="7DFF7405"/>
    <w:multiLevelType w:val="multilevel"/>
    <w:tmpl w:val="689C9A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nsid w:val="7E5D0950"/>
    <w:multiLevelType w:val="hybridMultilevel"/>
    <w:tmpl w:val="CC56966A"/>
    <w:lvl w:ilvl="0" w:tplc="0422000D">
      <w:start w:val="1"/>
      <w:numFmt w:val="bullet"/>
      <w:lvlText w:val=""/>
      <w:lvlJc w:val="left"/>
      <w:pPr>
        <w:ind w:left="1145" w:hanging="360"/>
      </w:pPr>
      <w:rPr>
        <w:rFonts w:ascii="Wingdings" w:hAnsi="Wingdings" w:hint="default"/>
      </w:rPr>
    </w:lvl>
    <w:lvl w:ilvl="1" w:tplc="04220003" w:tentative="1">
      <w:start w:val="1"/>
      <w:numFmt w:val="bullet"/>
      <w:lvlText w:val="o"/>
      <w:lvlJc w:val="left"/>
      <w:pPr>
        <w:ind w:left="1865" w:hanging="360"/>
      </w:pPr>
      <w:rPr>
        <w:rFonts w:ascii="Courier New" w:hAnsi="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45">
    <w:nsid w:val="7EC92DB4"/>
    <w:multiLevelType w:val="multilevel"/>
    <w:tmpl w:val="03AC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E26ADA"/>
    <w:multiLevelType w:val="hybridMultilevel"/>
    <w:tmpl w:val="EE18BB90"/>
    <w:lvl w:ilvl="0" w:tplc="04220001">
      <w:start w:val="1"/>
      <w:numFmt w:val="bullet"/>
      <w:lvlText w:val=""/>
      <w:lvlJc w:val="left"/>
      <w:pPr>
        <w:ind w:left="1003" w:hanging="360"/>
      </w:pPr>
      <w:rPr>
        <w:rFonts w:ascii="Symbol" w:hAnsi="Symbol" w:hint="default"/>
      </w:rPr>
    </w:lvl>
    <w:lvl w:ilvl="1" w:tplc="04220003" w:tentative="1">
      <w:start w:val="1"/>
      <w:numFmt w:val="bullet"/>
      <w:lvlText w:val="o"/>
      <w:lvlJc w:val="left"/>
      <w:pPr>
        <w:ind w:left="1723" w:hanging="360"/>
      </w:pPr>
      <w:rPr>
        <w:rFonts w:ascii="Courier New" w:hAnsi="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hint="default"/>
      </w:rPr>
    </w:lvl>
    <w:lvl w:ilvl="8" w:tplc="04220005" w:tentative="1">
      <w:start w:val="1"/>
      <w:numFmt w:val="bullet"/>
      <w:lvlText w:val=""/>
      <w:lvlJc w:val="left"/>
      <w:pPr>
        <w:ind w:left="6763" w:hanging="360"/>
      </w:pPr>
      <w:rPr>
        <w:rFonts w:ascii="Wingdings" w:hAnsi="Wingdings" w:hint="default"/>
      </w:rPr>
    </w:lvl>
  </w:abstractNum>
  <w:num w:numId="1">
    <w:abstractNumId w:val="0"/>
  </w:num>
  <w:num w:numId="2">
    <w:abstractNumId w:val="44"/>
  </w:num>
  <w:num w:numId="3">
    <w:abstractNumId w:val="32"/>
  </w:num>
  <w:num w:numId="4">
    <w:abstractNumId w:val="36"/>
  </w:num>
  <w:num w:numId="5">
    <w:abstractNumId w:val="13"/>
  </w:num>
  <w:num w:numId="6">
    <w:abstractNumId w:val="40"/>
  </w:num>
  <w:num w:numId="7">
    <w:abstractNumId w:val="14"/>
  </w:num>
  <w:num w:numId="8">
    <w:abstractNumId w:val="19"/>
  </w:num>
  <w:num w:numId="9">
    <w:abstractNumId w:val="30"/>
  </w:num>
  <w:num w:numId="10">
    <w:abstractNumId w:val="22"/>
  </w:num>
  <w:num w:numId="11">
    <w:abstractNumId w:val="7"/>
  </w:num>
  <w:num w:numId="12">
    <w:abstractNumId w:val="20"/>
  </w:num>
  <w:num w:numId="13">
    <w:abstractNumId w:val="27"/>
  </w:num>
  <w:num w:numId="14">
    <w:abstractNumId w:val="25"/>
  </w:num>
  <w:num w:numId="15">
    <w:abstractNumId w:val="12"/>
  </w:num>
  <w:num w:numId="16">
    <w:abstractNumId w:val="45"/>
  </w:num>
  <w:num w:numId="17">
    <w:abstractNumId w:val="10"/>
  </w:num>
  <w:num w:numId="18">
    <w:abstractNumId w:val="1"/>
  </w:num>
  <w:num w:numId="19">
    <w:abstractNumId w:val="42"/>
  </w:num>
  <w:num w:numId="20">
    <w:abstractNumId w:val="26"/>
  </w:num>
  <w:num w:numId="21">
    <w:abstractNumId w:val="4"/>
  </w:num>
  <w:num w:numId="22">
    <w:abstractNumId w:val="18"/>
  </w:num>
  <w:num w:numId="23">
    <w:abstractNumId w:val="15"/>
  </w:num>
  <w:num w:numId="24">
    <w:abstractNumId w:val="46"/>
  </w:num>
  <w:num w:numId="25">
    <w:abstractNumId w:val="16"/>
  </w:num>
  <w:num w:numId="26">
    <w:abstractNumId w:val="39"/>
  </w:num>
  <w:num w:numId="27">
    <w:abstractNumId w:val="33"/>
  </w:num>
  <w:num w:numId="28">
    <w:abstractNumId w:val="35"/>
  </w:num>
  <w:num w:numId="29">
    <w:abstractNumId w:val="28"/>
  </w:num>
  <w:num w:numId="30">
    <w:abstractNumId w:val="23"/>
  </w:num>
  <w:num w:numId="31">
    <w:abstractNumId w:val="3"/>
  </w:num>
  <w:num w:numId="32">
    <w:abstractNumId w:val="34"/>
  </w:num>
  <w:num w:numId="33">
    <w:abstractNumId w:val="38"/>
  </w:num>
  <w:num w:numId="34">
    <w:abstractNumId w:val="6"/>
    <w:lvlOverride w:ilvl="0">
      <w:startOverride w:val="4"/>
    </w:lvlOverride>
  </w:num>
  <w:num w:numId="35">
    <w:abstractNumId w:val="43"/>
  </w:num>
  <w:num w:numId="36">
    <w:abstractNumId w:val="24"/>
  </w:num>
  <w:num w:numId="37">
    <w:abstractNumId w:val="29"/>
  </w:num>
  <w:num w:numId="38">
    <w:abstractNumId w:val="31"/>
  </w:num>
  <w:num w:numId="39">
    <w:abstractNumId w:val="2"/>
  </w:num>
  <w:num w:numId="40">
    <w:abstractNumId w:val="17"/>
  </w:num>
  <w:num w:numId="41">
    <w:abstractNumId w:val="41"/>
  </w:num>
  <w:num w:numId="42">
    <w:abstractNumId w:val="8"/>
  </w:num>
  <w:num w:numId="43">
    <w:abstractNumId w:val="9"/>
  </w:num>
  <w:num w:numId="44">
    <w:abstractNumId w:val="5"/>
  </w:num>
  <w:num w:numId="45">
    <w:abstractNumId w:val="37"/>
  </w:num>
  <w:num w:numId="46">
    <w:abstractNumId w:val="21"/>
  </w:num>
  <w:num w:numId="4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189E"/>
    <w:rsid w:val="00002027"/>
    <w:rsid w:val="0000219F"/>
    <w:rsid w:val="00003DE8"/>
    <w:rsid w:val="0000621C"/>
    <w:rsid w:val="00007F6B"/>
    <w:rsid w:val="000100FF"/>
    <w:rsid w:val="00011621"/>
    <w:rsid w:val="000117F9"/>
    <w:rsid w:val="00013042"/>
    <w:rsid w:val="00022E0A"/>
    <w:rsid w:val="0002308A"/>
    <w:rsid w:val="00030009"/>
    <w:rsid w:val="00033411"/>
    <w:rsid w:val="00042B7F"/>
    <w:rsid w:val="0004761A"/>
    <w:rsid w:val="000477E0"/>
    <w:rsid w:val="00053588"/>
    <w:rsid w:val="0007169A"/>
    <w:rsid w:val="0007457D"/>
    <w:rsid w:val="00080EE0"/>
    <w:rsid w:val="00084E57"/>
    <w:rsid w:val="00091F4B"/>
    <w:rsid w:val="000A2776"/>
    <w:rsid w:val="000A3A66"/>
    <w:rsid w:val="000B1FD3"/>
    <w:rsid w:val="000B4742"/>
    <w:rsid w:val="000C1C53"/>
    <w:rsid w:val="000C4887"/>
    <w:rsid w:val="000C75EB"/>
    <w:rsid w:val="000D0528"/>
    <w:rsid w:val="000D2A1F"/>
    <w:rsid w:val="000E1B24"/>
    <w:rsid w:val="00132CEC"/>
    <w:rsid w:val="00136501"/>
    <w:rsid w:val="0014375E"/>
    <w:rsid w:val="00145A97"/>
    <w:rsid w:val="00145F4B"/>
    <w:rsid w:val="001460FD"/>
    <w:rsid w:val="001513F5"/>
    <w:rsid w:val="00152EDA"/>
    <w:rsid w:val="00155170"/>
    <w:rsid w:val="00156247"/>
    <w:rsid w:val="0018245E"/>
    <w:rsid w:val="001941FF"/>
    <w:rsid w:val="001A298D"/>
    <w:rsid w:val="001A7759"/>
    <w:rsid w:val="001B3009"/>
    <w:rsid w:val="001B3307"/>
    <w:rsid w:val="001C571C"/>
    <w:rsid w:val="001D75AC"/>
    <w:rsid w:val="001F2854"/>
    <w:rsid w:val="002004DD"/>
    <w:rsid w:val="0020532D"/>
    <w:rsid w:val="002069DE"/>
    <w:rsid w:val="00211440"/>
    <w:rsid w:val="00222710"/>
    <w:rsid w:val="00223645"/>
    <w:rsid w:val="00226498"/>
    <w:rsid w:val="00244EAD"/>
    <w:rsid w:val="0024766E"/>
    <w:rsid w:val="00270462"/>
    <w:rsid w:val="002744E9"/>
    <w:rsid w:val="00277E1F"/>
    <w:rsid w:val="00286088"/>
    <w:rsid w:val="0028623B"/>
    <w:rsid w:val="00297381"/>
    <w:rsid w:val="002A2BB8"/>
    <w:rsid w:val="002A33AD"/>
    <w:rsid w:val="002A4924"/>
    <w:rsid w:val="002A4B1D"/>
    <w:rsid w:val="002B11C4"/>
    <w:rsid w:val="002B474B"/>
    <w:rsid w:val="002B6F01"/>
    <w:rsid w:val="002C1BE0"/>
    <w:rsid w:val="002C65A6"/>
    <w:rsid w:val="002D6DB3"/>
    <w:rsid w:val="002E4E98"/>
    <w:rsid w:val="002F2632"/>
    <w:rsid w:val="00303A05"/>
    <w:rsid w:val="00313552"/>
    <w:rsid w:val="00314B57"/>
    <w:rsid w:val="00316ED8"/>
    <w:rsid w:val="00331E12"/>
    <w:rsid w:val="0034090F"/>
    <w:rsid w:val="00371116"/>
    <w:rsid w:val="003732A6"/>
    <w:rsid w:val="003733C8"/>
    <w:rsid w:val="00384763"/>
    <w:rsid w:val="0039302B"/>
    <w:rsid w:val="003930ED"/>
    <w:rsid w:val="0039675D"/>
    <w:rsid w:val="003B0A1B"/>
    <w:rsid w:val="003C5EB0"/>
    <w:rsid w:val="003C6006"/>
    <w:rsid w:val="003C7F3A"/>
    <w:rsid w:val="003E55EA"/>
    <w:rsid w:val="003E6203"/>
    <w:rsid w:val="003E6DA7"/>
    <w:rsid w:val="003F58C1"/>
    <w:rsid w:val="00403D5B"/>
    <w:rsid w:val="00404F51"/>
    <w:rsid w:val="00414948"/>
    <w:rsid w:val="00416710"/>
    <w:rsid w:val="00441661"/>
    <w:rsid w:val="00444B0B"/>
    <w:rsid w:val="0045137D"/>
    <w:rsid w:val="0045159F"/>
    <w:rsid w:val="004544ED"/>
    <w:rsid w:val="00454C87"/>
    <w:rsid w:val="00460891"/>
    <w:rsid w:val="004648C3"/>
    <w:rsid w:val="004667B6"/>
    <w:rsid w:val="00470023"/>
    <w:rsid w:val="004755DF"/>
    <w:rsid w:val="004777EE"/>
    <w:rsid w:val="0048444A"/>
    <w:rsid w:val="004874BD"/>
    <w:rsid w:val="004A012F"/>
    <w:rsid w:val="004A126D"/>
    <w:rsid w:val="004B713C"/>
    <w:rsid w:val="004C0282"/>
    <w:rsid w:val="004C4610"/>
    <w:rsid w:val="004C5FBF"/>
    <w:rsid w:val="004D3F1D"/>
    <w:rsid w:val="004D6D24"/>
    <w:rsid w:val="004F0152"/>
    <w:rsid w:val="004F5D46"/>
    <w:rsid w:val="00503786"/>
    <w:rsid w:val="00503DB5"/>
    <w:rsid w:val="00505C1B"/>
    <w:rsid w:val="00506939"/>
    <w:rsid w:val="00512452"/>
    <w:rsid w:val="0052630C"/>
    <w:rsid w:val="0053270A"/>
    <w:rsid w:val="00534927"/>
    <w:rsid w:val="00537E56"/>
    <w:rsid w:val="00540EF9"/>
    <w:rsid w:val="00543BCD"/>
    <w:rsid w:val="00564A12"/>
    <w:rsid w:val="00570174"/>
    <w:rsid w:val="00574B26"/>
    <w:rsid w:val="005756DE"/>
    <w:rsid w:val="00580D75"/>
    <w:rsid w:val="00592079"/>
    <w:rsid w:val="00594384"/>
    <w:rsid w:val="005A092D"/>
    <w:rsid w:val="005A2E02"/>
    <w:rsid w:val="005A2FB1"/>
    <w:rsid w:val="005A7B58"/>
    <w:rsid w:val="005B05CB"/>
    <w:rsid w:val="005B406C"/>
    <w:rsid w:val="005B6145"/>
    <w:rsid w:val="005C01B5"/>
    <w:rsid w:val="005C2488"/>
    <w:rsid w:val="005C2BC2"/>
    <w:rsid w:val="005D1E71"/>
    <w:rsid w:val="005D3BDC"/>
    <w:rsid w:val="005D5313"/>
    <w:rsid w:val="005D7D0E"/>
    <w:rsid w:val="005E18D4"/>
    <w:rsid w:val="005F6AA9"/>
    <w:rsid w:val="006447A2"/>
    <w:rsid w:val="00652986"/>
    <w:rsid w:val="00662BE0"/>
    <w:rsid w:val="00667375"/>
    <w:rsid w:val="00671113"/>
    <w:rsid w:val="006803FD"/>
    <w:rsid w:val="0069761E"/>
    <w:rsid w:val="006A60E7"/>
    <w:rsid w:val="006B5040"/>
    <w:rsid w:val="006B6620"/>
    <w:rsid w:val="006D22D3"/>
    <w:rsid w:val="006D6FB1"/>
    <w:rsid w:val="006E1F04"/>
    <w:rsid w:val="006E24F0"/>
    <w:rsid w:val="00713D9A"/>
    <w:rsid w:val="00714DCB"/>
    <w:rsid w:val="00734E18"/>
    <w:rsid w:val="00737CAC"/>
    <w:rsid w:val="007404EF"/>
    <w:rsid w:val="00741060"/>
    <w:rsid w:val="007419DC"/>
    <w:rsid w:val="00742822"/>
    <w:rsid w:val="00755DA3"/>
    <w:rsid w:val="00760291"/>
    <w:rsid w:val="00762486"/>
    <w:rsid w:val="00763A10"/>
    <w:rsid w:val="00763DDB"/>
    <w:rsid w:val="007828BC"/>
    <w:rsid w:val="0078527B"/>
    <w:rsid w:val="00786449"/>
    <w:rsid w:val="00786ECC"/>
    <w:rsid w:val="0078738F"/>
    <w:rsid w:val="00797201"/>
    <w:rsid w:val="007A4A84"/>
    <w:rsid w:val="007A55D0"/>
    <w:rsid w:val="007A6D30"/>
    <w:rsid w:val="007B3F9D"/>
    <w:rsid w:val="007C3B88"/>
    <w:rsid w:val="007C6A77"/>
    <w:rsid w:val="007C771D"/>
    <w:rsid w:val="007D65F2"/>
    <w:rsid w:val="007E63C6"/>
    <w:rsid w:val="007F10C4"/>
    <w:rsid w:val="007F3890"/>
    <w:rsid w:val="007F404A"/>
    <w:rsid w:val="008054F6"/>
    <w:rsid w:val="00825403"/>
    <w:rsid w:val="00827D11"/>
    <w:rsid w:val="008337D3"/>
    <w:rsid w:val="00836713"/>
    <w:rsid w:val="00841A40"/>
    <w:rsid w:val="00842697"/>
    <w:rsid w:val="0085370A"/>
    <w:rsid w:val="00855578"/>
    <w:rsid w:val="00864FDB"/>
    <w:rsid w:val="00875EBC"/>
    <w:rsid w:val="008766FC"/>
    <w:rsid w:val="00885EEB"/>
    <w:rsid w:val="008932C4"/>
    <w:rsid w:val="00893683"/>
    <w:rsid w:val="008A5BF3"/>
    <w:rsid w:val="008C62D0"/>
    <w:rsid w:val="008D4BA8"/>
    <w:rsid w:val="008D65D8"/>
    <w:rsid w:val="008D6A82"/>
    <w:rsid w:val="008E29B2"/>
    <w:rsid w:val="008E5D76"/>
    <w:rsid w:val="008E6968"/>
    <w:rsid w:val="008F0EE6"/>
    <w:rsid w:val="008F1EFA"/>
    <w:rsid w:val="008F359C"/>
    <w:rsid w:val="008F5815"/>
    <w:rsid w:val="008F6F27"/>
    <w:rsid w:val="0090553D"/>
    <w:rsid w:val="009056E0"/>
    <w:rsid w:val="0090693F"/>
    <w:rsid w:val="009165B6"/>
    <w:rsid w:val="00924042"/>
    <w:rsid w:val="00926221"/>
    <w:rsid w:val="0093189E"/>
    <w:rsid w:val="00934BC6"/>
    <w:rsid w:val="00936842"/>
    <w:rsid w:val="00944250"/>
    <w:rsid w:val="0096009C"/>
    <w:rsid w:val="0096069B"/>
    <w:rsid w:val="00961869"/>
    <w:rsid w:val="0096770C"/>
    <w:rsid w:val="009729DF"/>
    <w:rsid w:val="009776AA"/>
    <w:rsid w:val="00982379"/>
    <w:rsid w:val="00982AC6"/>
    <w:rsid w:val="009A4B7D"/>
    <w:rsid w:val="009A6A51"/>
    <w:rsid w:val="009D45C0"/>
    <w:rsid w:val="009D6446"/>
    <w:rsid w:val="009E4260"/>
    <w:rsid w:val="009E6422"/>
    <w:rsid w:val="009F13AF"/>
    <w:rsid w:val="009F3DC2"/>
    <w:rsid w:val="00A03701"/>
    <w:rsid w:val="00A12E4B"/>
    <w:rsid w:val="00A23E31"/>
    <w:rsid w:val="00A24ADF"/>
    <w:rsid w:val="00A26781"/>
    <w:rsid w:val="00A35873"/>
    <w:rsid w:val="00A5132C"/>
    <w:rsid w:val="00A56D2E"/>
    <w:rsid w:val="00A62E00"/>
    <w:rsid w:val="00A63261"/>
    <w:rsid w:val="00AB2DF3"/>
    <w:rsid w:val="00AB6916"/>
    <w:rsid w:val="00AB7971"/>
    <w:rsid w:val="00AC207F"/>
    <w:rsid w:val="00AD0232"/>
    <w:rsid w:val="00AD1A04"/>
    <w:rsid w:val="00AD3389"/>
    <w:rsid w:val="00AF0225"/>
    <w:rsid w:val="00AF169B"/>
    <w:rsid w:val="00AF5956"/>
    <w:rsid w:val="00B16F3A"/>
    <w:rsid w:val="00B3545C"/>
    <w:rsid w:val="00B377C0"/>
    <w:rsid w:val="00B41926"/>
    <w:rsid w:val="00B5294A"/>
    <w:rsid w:val="00B535D5"/>
    <w:rsid w:val="00B61143"/>
    <w:rsid w:val="00B61AD1"/>
    <w:rsid w:val="00B64E69"/>
    <w:rsid w:val="00B66B0E"/>
    <w:rsid w:val="00B71543"/>
    <w:rsid w:val="00B74178"/>
    <w:rsid w:val="00B77099"/>
    <w:rsid w:val="00B80A48"/>
    <w:rsid w:val="00B810EA"/>
    <w:rsid w:val="00B9575B"/>
    <w:rsid w:val="00BA787F"/>
    <w:rsid w:val="00BB64AB"/>
    <w:rsid w:val="00BC044C"/>
    <w:rsid w:val="00BD54BB"/>
    <w:rsid w:val="00BD58A6"/>
    <w:rsid w:val="00BF06FD"/>
    <w:rsid w:val="00BF4288"/>
    <w:rsid w:val="00BF4800"/>
    <w:rsid w:val="00C2248A"/>
    <w:rsid w:val="00C25CCE"/>
    <w:rsid w:val="00C33AF9"/>
    <w:rsid w:val="00C403DD"/>
    <w:rsid w:val="00C41271"/>
    <w:rsid w:val="00C4250E"/>
    <w:rsid w:val="00C50329"/>
    <w:rsid w:val="00C50515"/>
    <w:rsid w:val="00C57720"/>
    <w:rsid w:val="00C63356"/>
    <w:rsid w:val="00C65217"/>
    <w:rsid w:val="00C93202"/>
    <w:rsid w:val="00CA47AC"/>
    <w:rsid w:val="00CA7443"/>
    <w:rsid w:val="00CB5DA2"/>
    <w:rsid w:val="00CB6900"/>
    <w:rsid w:val="00CD505C"/>
    <w:rsid w:val="00CE0173"/>
    <w:rsid w:val="00CE4D63"/>
    <w:rsid w:val="00CF3701"/>
    <w:rsid w:val="00CF7C26"/>
    <w:rsid w:val="00D03E7D"/>
    <w:rsid w:val="00D052ED"/>
    <w:rsid w:val="00D17ADB"/>
    <w:rsid w:val="00D234D4"/>
    <w:rsid w:val="00D30E80"/>
    <w:rsid w:val="00D31BAA"/>
    <w:rsid w:val="00D321C2"/>
    <w:rsid w:val="00D42C16"/>
    <w:rsid w:val="00D42E1E"/>
    <w:rsid w:val="00D43C17"/>
    <w:rsid w:val="00D52C22"/>
    <w:rsid w:val="00D54B28"/>
    <w:rsid w:val="00D61CF8"/>
    <w:rsid w:val="00D61FF9"/>
    <w:rsid w:val="00D67DE0"/>
    <w:rsid w:val="00D7242C"/>
    <w:rsid w:val="00D74DCC"/>
    <w:rsid w:val="00D75381"/>
    <w:rsid w:val="00D761D0"/>
    <w:rsid w:val="00D83190"/>
    <w:rsid w:val="00D83642"/>
    <w:rsid w:val="00D8590C"/>
    <w:rsid w:val="00D85BB7"/>
    <w:rsid w:val="00D86E0E"/>
    <w:rsid w:val="00D95F21"/>
    <w:rsid w:val="00DA1385"/>
    <w:rsid w:val="00DA7578"/>
    <w:rsid w:val="00DB3916"/>
    <w:rsid w:val="00DB72CD"/>
    <w:rsid w:val="00DE34BC"/>
    <w:rsid w:val="00DE4189"/>
    <w:rsid w:val="00DF1D03"/>
    <w:rsid w:val="00DF32DE"/>
    <w:rsid w:val="00DF382D"/>
    <w:rsid w:val="00E059D8"/>
    <w:rsid w:val="00E05D95"/>
    <w:rsid w:val="00E252DE"/>
    <w:rsid w:val="00E30479"/>
    <w:rsid w:val="00E452D4"/>
    <w:rsid w:val="00E47939"/>
    <w:rsid w:val="00E53E83"/>
    <w:rsid w:val="00E604DE"/>
    <w:rsid w:val="00E61B65"/>
    <w:rsid w:val="00E6610C"/>
    <w:rsid w:val="00E663BC"/>
    <w:rsid w:val="00E71729"/>
    <w:rsid w:val="00E77D49"/>
    <w:rsid w:val="00E8085E"/>
    <w:rsid w:val="00E80EE4"/>
    <w:rsid w:val="00E85260"/>
    <w:rsid w:val="00E94E30"/>
    <w:rsid w:val="00E971D9"/>
    <w:rsid w:val="00EA629D"/>
    <w:rsid w:val="00EB55DE"/>
    <w:rsid w:val="00EC13B7"/>
    <w:rsid w:val="00EC1DF5"/>
    <w:rsid w:val="00EC30B9"/>
    <w:rsid w:val="00EC3164"/>
    <w:rsid w:val="00EC4136"/>
    <w:rsid w:val="00EC7595"/>
    <w:rsid w:val="00EC7BBC"/>
    <w:rsid w:val="00EF0BD6"/>
    <w:rsid w:val="00EF3D54"/>
    <w:rsid w:val="00F107D7"/>
    <w:rsid w:val="00F10E36"/>
    <w:rsid w:val="00F13D80"/>
    <w:rsid w:val="00F218FD"/>
    <w:rsid w:val="00F3281E"/>
    <w:rsid w:val="00F463D1"/>
    <w:rsid w:val="00F62034"/>
    <w:rsid w:val="00F73184"/>
    <w:rsid w:val="00F7664B"/>
    <w:rsid w:val="00F77E62"/>
    <w:rsid w:val="00F80A0E"/>
    <w:rsid w:val="00F97F76"/>
    <w:rsid w:val="00FA2886"/>
    <w:rsid w:val="00FB65F4"/>
    <w:rsid w:val="00FB7395"/>
    <w:rsid w:val="00FE3776"/>
    <w:rsid w:val="00FF6F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89E"/>
    <w:rPr>
      <w:rFonts w:ascii="Times New Roman" w:eastAsia="Times New Roman" w:hAnsi="Times New Roman"/>
      <w:sz w:val="24"/>
      <w:szCs w:val="24"/>
      <w:lang w:val="en-US"/>
    </w:rPr>
  </w:style>
  <w:style w:type="paragraph" w:styleId="Heading1">
    <w:name w:val="heading 1"/>
    <w:basedOn w:val="Normal"/>
    <w:link w:val="Heading1Char"/>
    <w:uiPriority w:val="99"/>
    <w:qFormat/>
    <w:locked/>
    <w:rsid w:val="00936842"/>
    <w:pPr>
      <w:spacing w:before="100" w:beforeAutospacing="1" w:after="100" w:afterAutospacing="1"/>
      <w:outlineLvl w:val="0"/>
    </w:pPr>
    <w:rPr>
      <w:rFonts w:eastAsia="Calibri"/>
      <w:b/>
      <w:bCs/>
      <w:kern w:val="36"/>
      <w:sz w:val="48"/>
      <w:szCs w:val="48"/>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207F"/>
    <w:rPr>
      <w:rFonts w:ascii="Cambria" w:hAnsi="Cambria" w:cs="Times New Roman"/>
      <w:b/>
      <w:bCs/>
      <w:kern w:val="32"/>
      <w:sz w:val="32"/>
      <w:szCs w:val="32"/>
      <w:lang w:val="en-US"/>
    </w:rPr>
  </w:style>
  <w:style w:type="paragraph" w:customStyle="1" w:styleId="Just">
    <w:name w:val="Just"/>
    <w:uiPriority w:val="99"/>
    <w:rsid w:val="0093189E"/>
    <w:pPr>
      <w:autoSpaceDE w:val="0"/>
      <w:autoSpaceDN w:val="0"/>
      <w:adjustRightInd w:val="0"/>
      <w:spacing w:before="40" w:after="40"/>
      <w:ind w:firstLine="568"/>
      <w:jc w:val="both"/>
    </w:pPr>
    <w:rPr>
      <w:rFonts w:ascii="Times New Roman" w:eastAsia="Times New Roman" w:hAnsi="Times New Roman"/>
      <w:sz w:val="24"/>
      <w:szCs w:val="24"/>
    </w:rPr>
  </w:style>
  <w:style w:type="character" w:styleId="Hyperlink">
    <w:name w:val="Hyperlink"/>
    <w:basedOn w:val="DefaultParagraphFont"/>
    <w:uiPriority w:val="99"/>
    <w:semiHidden/>
    <w:rsid w:val="0093189E"/>
    <w:rPr>
      <w:rFonts w:cs="Times New Roman"/>
      <w:color w:val="0000FF"/>
      <w:u w:val="single"/>
    </w:rPr>
  </w:style>
  <w:style w:type="paragraph" w:styleId="NormalWeb">
    <w:name w:val="Normal (Web)"/>
    <w:basedOn w:val="Normal"/>
    <w:uiPriority w:val="99"/>
    <w:rsid w:val="0093189E"/>
    <w:pPr>
      <w:spacing w:before="100" w:beforeAutospacing="1" w:after="100" w:afterAutospacing="1"/>
    </w:pPr>
    <w:rPr>
      <w:lang w:val="ru-RU"/>
    </w:rPr>
  </w:style>
  <w:style w:type="character" w:customStyle="1" w:styleId="apple-converted-space">
    <w:name w:val="apple-converted-space"/>
    <w:uiPriority w:val="99"/>
    <w:rsid w:val="0093189E"/>
  </w:style>
  <w:style w:type="paragraph" w:styleId="BalloonText">
    <w:name w:val="Balloon Text"/>
    <w:basedOn w:val="Normal"/>
    <w:link w:val="BalloonTextChar"/>
    <w:uiPriority w:val="99"/>
    <w:semiHidden/>
    <w:rsid w:val="0093189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189E"/>
    <w:rPr>
      <w:rFonts w:ascii="Tahoma" w:hAnsi="Tahoma" w:cs="Tahoma"/>
      <w:sz w:val="16"/>
      <w:szCs w:val="16"/>
      <w:lang w:val="en-US" w:eastAsia="ru-RU"/>
    </w:rPr>
  </w:style>
  <w:style w:type="paragraph" w:styleId="ListParagraph">
    <w:name w:val="List Paragraph"/>
    <w:basedOn w:val="Normal"/>
    <w:uiPriority w:val="99"/>
    <w:qFormat/>
    <w:rsid w:val="00132CEC"/>
    <w:pPr>
      <w:ind w:left="720"/>
      <w:contextualSpacing/>
    </w:pPr>
  </w:style>
  <w:style w:type="paragraph" w:customStyle="1" w:styleId="rvps2">
    <w:name w:val="rvps2"/>
    <w:basedOn w:val="Normal"/>
    <w:uiPriority w:val="99"/>
    <w:rsid w:val="000100FF"/>
    <w:pPr>
      <w:spacing w:before="100" w:beforeAutospacing="1" w:after="100" w:afterAutospacing="1"/>
    </w:pPr>
    <w:rPr>
      <w:lang w:val="uk-UA" w:eastAsia="uk-UA"/>
    </w:rPr>
  </w:style>
  <w:style w:type="paragraph" w:styleId="HTMLPreformatted">
    <w:name w:val="HTML Preformatted"/>
    <w:basedOn w:val="Normal"/>
    <w:link w:val="HTMLPreformattedChar"/>
    <w:uiPriority w:val="99"/>
    <w:semiHidden/>
    <w:rsid w:val="006E1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PreformattedChar">
    <w:name w:val="HTML Preformatted Char"/>
    <w:basedOn w:val="DefaultParagraphFont"/>
    <w:link w:val="HTMLPreformatted"/>
    <w:uiPriority w:val="99"/>
    <w:semiHidden/>
    <w:locked/>
    <w:rsid w:val="006E1F04"/>
    <w:rPr>
      <w:rFonts w:ascii="Courier New" w:hAnsi="Courier New" w:cs="Courier New"/>
      <w:sz w:val="20"/>
      <w:szCs w:val="20"/>
      <w:lang w:eastAsia="uk-UA"/>
    </w:rPr>
  </w:style>
  <w:style w:type="character" w:styleId="Strong">
    <w:name w:val="Strong"/>
    <w:basedOn w:val="DefaultParagraphFont"/>
    <w:uiPriority w:val="99"/>
    <w:qFormat/>
    <w:rsid w:val="00E059D8"/>
    <w:rPr>
      <w:rFonts w:cs="Times New Roman"/>
      <w:b/>
      <w:bCs/>
    </w:rPr>
  </w:style>
  <w:style w:type="character" w:styleId="Emphasis">
    <w:name w:val="Emphasis"/>
    <w:basedOn w:val="DefaultParagraphFont"/>
    <w:uiPriority w:val="99"/>
    <w:qFormat/>
    <w:rsid w:val="00D8590C"/>
    <w:rPr>
      <w:rFonts w:cs="Times New Roman"/>
      <w:i/>
      <w:iCs/>
    </w:rPr>
  </w:style>
  <w:style w:type="character" w:styleId="FollowedHyperlink">
    <w:name w:val="FollowedHyperlink"/>
    <w:basedOn w:val="DefaultParagraphFont"/>
    <w:uiPriority w:val="99"/>
    <w:rsid w:val="00763DDB"/>
    <w:rPr>
      <w:rFonts w:cs="Times New Roman"/>
      <w:color w:val="800080"/>
      <w:u w:val="single"/>
    </w:rPr>
  </w:style>
  <w:style w:type="character" w:customStyle="1" w:styleId="textexposedshow">
    <w:name w:val="text_exposed_show"/>
    <w:uiPriority w:val="99"/>
    <w:rsid w:val="00763DDB"/>
  </w:style>
  <w:style w:type="paragraph" w:styleId="Header">
    <w:name w:val="header"/>
    <w:basedOn w:val="Normal"/>
    <w:link w:val="HeaderChar"/>
    <w:uiPriority w:val="99"/>
    <w:rsid w:val="002F2632"/>
    <w:pPr>
      <w:tabs>
        <w:tab w:val="center" w:pos="4677"/>
        <w:tab w:val="right" w:pos="9355"/>
      </w:tabs>
    </w:pPr>
  </w:style>
  <w:style w:type="character" w:customStyle="1" w:styleId="HeaderChar">
    <w:name w:val="Header Char"/>
    <w:basedOn w:val="DefaultParagraphFont"/>
    <w:link w:val="Header"/>
    <w:uiPriority w:val="99"/>
    <w:semiHidden/>
    <w:locked/>
    <w:rsid w:val="00AC207F"/>
    <w:rPr>
      <w:rFonts w:ascii="Times New Roman" w:hAnsi="Times New Roman" w:cs="Times New Roman"/>
      <w:sz w:val="24"/>
      <w:szCs w:val="24"/>
      <w:lang w:val="en-US"/>
    </w:rPr>
  </w:style>
  <w:style w:type="paragraph" w:styleId="Footer">
    <w:name w:val="footer"/>
    <w:basedOn w:val="Normal"/>
    <w:link w:val="FooterChar"/>
    <w:uiPriority w:val="99"/>
    <w:rsid w:val="002F2632"/>
    <w:pPr>
      <w:tabs>
        <w:tab w:val="center" w:pos="4677"/>
        <w:tab w:val="right" w:pos="9355"/>
      </w:tabs>
    </w:pPr>
  </w:style>
  <w:style w:type="character" w:customStyle="1" w:styleId="FooterChar">
    <w:name w:val="Footer Char"/>
    <w:basedOn w:val="DefaultParagraphFont"/>
    <w:link w:val="Footer"/>
    <w:uiPriority w:val="99"/>
    <w:semiHidden/>
    <w:locked/>
    <w:rsid w:val="00AC207F"/>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939603024">
      <w:marLeft w:val="0"/>
      <w:marRight w:val="0"/>
      <w:marTop w:val="0"/>
      <w:marBottom w:val="0"/>
      <w:divBdr>
        <w:top w:val="none" w:sz="0" w:space="0" w:color="auto"/>
        <w:left w:val="none" w:sz="0" w:space="0" w:color="auto"/>
        <w:bottom w:val="none" w:sz="0" w:space="0" w:color="auto"/>
        <w:right w:val="none" w:sz="0" w:space="0" w:color="auto"/>
      </w:divBdr>
    </w:div>
    <w:div w:id="939603025">
      <w:marLeft w:val="0"/>
      <w:marRight w:val="0"/>
      <w:marTop w:val="0"/>
      <w:marBottom w:val="0"/>
      <w:divBdr>
        <w:top w:val="none" w:sz="0" w:space="0" w:color="auto"/>
        <w:left w:val="none" w:sz="0" w:space="0" w:color="auto"/>
        <w:bottom w:val="none" w:sz="0" w:space="0" w:color="auto"/>
        <w:right w:val="none" w:sz="0" w:space="0" w:color="auto"/>
      </w:divBdr>
    </w:div>
    <w:div w:id="939603033">
      <w:marLeft w:val="0"/>
      <w:marRight w:val="0"/>
      <w:marTop w:val="0"/>
      <w:marBottom w:val="0"/>
      <w:divBdr>
        <w:top w:val="none" w:sz="0" w:space="0" w:color="auto"/>
        <w:left w:val="none" w:sz="0" w:space="0" w:color="auto"/>
        <w:bottom w:val="none" w:sz="0" w:space="0" w:color="auto"/>
        <w:right w:val="none" w:sz="0" w:space="0" w:color="auto"/>
      </w:divBdr>
    </w:div>
    <w:div w:id="939603034">
      <w:marLeft w:val="0"/>
      <w:marRight w:val="0"/>
      <w:marTop w:val="0"/>
      <w:marBottom w:val="0"/>
      <w:divBdr>
        <w:top w:val="none" w:sz="0" w:space="0" w:color="auto"/>
        <w:left w:val="none" w:sz="0" w:space="0" w:color="auto"/>
        <w:bottom w:val="none" w:sz="0" w:space="0" w:color="auto"/>
        <w:right w:val="none" w:sz="0" w:space="0" w:color="auto"/>
      </w:divBdr>
    </w:div>
    <w:div w:id="939603037">
      <w:marLeft w:val="0"/>
      <w:marRight w:val="0"/>
      <w:marTop w:val="0"/>
      <w:marBottom w:val="0"/>
      <w:divBdr>
        <w:top w:val="none" w:sz="0" w:space="0" w:color="auto"/>
        <w:left w:val="none" w:sz="0" w:space="0" w:color="auto"/>
        <w:bottom w:val="none" w:sz="0" w:space="0" w:color="auto"/>
        <w:right w:val="none" w:sz="0" w:space="0" w:color="auto"/>
      </w:divBdr>
      <w:divsChild>
        <w:div w:id="939603028">
          <w:marLeft w:val="0"/>
          <w:marRight w:val="0"/>
          <w:marTop w:val="0"/>
          <w:marBottom w:val="0"/>
          <w:divBdr>
            <w:top w:val="none" w:sz="0" w:space="0" w:color="auto"/>
            <w:left w:val="none" w:sz="0" w:space="0" w:color="auto"/>
            <w:bottom w:val="none" w:sz="0" w:space="0" w:color="auto"/>
            <w:right w:val="none" w:sz="0" w:space="0" w:color="auto"/>
          </w:divBdr>
          <w:divsChild>
            <w:div w:id="939603029">
              <w:marLeft w:val="0"/>
              <w:marRight w:val="0"/>
              <w:marTop w:val="300"/>
              <w:marBottom w:val="150"/>
              <w:divBdr>
                <w:top w:val="none" w:sz="0" w:space="0" w:color="auto"/>
                <w:left w:val="none" w:sz="0" w:space="0" w:color="auto"/>
                <w:bottom w:val="none" w:sz="0" w:space="0" w:color="auto"/>
                <w:right w:val="none" w:sz="0" w:space="0" w:color="auto"/>
              </w:divBdr>
              <w:divsChild>
                <w:div w:id="939603059">
                  <w:marLeft w:val="0"/>
                  <w:marRight w:val="0"/>
                  <w:marTop w:val="0"/>
                  <w:marBottom w:val="0"/>
                  <w:divBdr>
                    <w:top w:val="none" w:sz="0" w:space="0" w:color="auto"/>
                    <w:left w:val="none" w:sz="0" w:space="0" w:color="auto"/>
                    <w:bottom w:val="none" w:sz="0" w:space="0" w:color="auto"/>
                    <w:right w:val="none" w:sz="0" w:space="0" w:color="auto"/>
                  </w:divBdr>
                  <w:divsChild>
                    <w:div w:id="939603036">
                      <w:marLeft w:val="0"/>
                      <w:marRight w:val="0"/>
                      <w:marTop w:val="0"/>
                      <w:marBottom w:val="0"/>
                      <w:divBdr>
                        <w:top w:val="none" w:sz="0" w:space="0" w:color="auto"/>
                        <w:left w:val="none" w:sz="0" w:space="0" w:color="auto"/>
                        <w:bottom w:val="none" w:sz="0" w:space="0" w:color="auto"/>
                        <w:right w:val="none" w:sz="0" w:space="0" w:color="auto"/>
                      </w:divBdr>
                    </w:div>
                    <w:div w:id="939603062">
                      <w:marLeft w:val="0"/>
                      <w:marRight w:val="0"/>
                      <w:marTop w:val="0"/>
                      <w:marBottom w:val="0"/>
                      <w:divBdr>
                        <w:top w:val="none" w:sz="0" w:space="0" w:color="auto"/>
                        <w:left w:val="none" w:sz="0" w:space="0" w:color="auto"/>
                        <w:bottom w:val="none" w:sz="0" w:space="0" w:color="auto"/>
                        <w:right w:val="none" w:sz="0" w:space="0" w:color="auto"/>
                      </w:divBdr>
                      <w:divsChild>
                        <w:div w:id="939603023">
                          <w:marLeft w:val="0"/>
                          <w:marRight w:val="0"/>
                          <w:marTop w:val="0"/>
                          <w:marBottom w:val="0"/>
                          <w:divBdr>
                            <w:top w:val="none" w:sz="0" w:space="0" w:color="auto"/>
                            <w:left w:val="none" w:sz="0" w:space="0" w:color="auto"/>
                            <w:bottom w:val="none" w:sz="0" w:space="0" w:color="auto"/>
                            <w:right w:val="none" w:sz="0" w:space="0" w:color="auto"/>
                          </w:divBdr>
                        </w:div>
                        <w:div w:id="939603031">
                          <w:marLeft w:val="0"/>
                          <w:marRight w:val="0"/>
                          <w:marTop w:val="0"/>
                          <w:marBottom w:val="0"/>
                          <w:divBdr>
                            <w:top w:val="none" w:sz="0" w:space="0" w:color="auto"/>
                            <w:left w:val="none" w:sz="0" w:space="0" w:color="auto"/>
                            <w:bottom w:val="none" w:sz="0" w:space="0" w:color="auto"/>
                            <w:right w:val="none" w:sz="0" w:space="0" w:color="auto"/>
                          </w:divBdr>
                        </w:div>
                        <w:div w:id="9396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03073">
                  <w:marLeft w:val="0"/>
                  <w:marRight w:val="0"/>
                  <w:marTop w:val="0"/>
                  <w:marBottom w:val="0"/>
                  <w:divBdr>
                    <w:top w:val="none" w:sz="0" w:space="0" w:color="auto"/>
                    <w:left w:val="none" w:sz="0" w:space="0" w:color="auto"/>
                    <w:bottom w:val="none" w:sz="0" w:space="0" w:color="auto"/>
                    <w:right w:val="none" w:sz="0" w:space="0" w:color="auto"/>
                  </w:divBdr>
                  <w:divsChild>
                    <w:div w:id="939603035">
                      <w:marLeft w:val="0"/>
                      <w:marRight w:val="0"/>
                      <w:marTop w:val="0"/>
                      <w:marBottom w:val="0"/>
                      <w:divBdr>
                        <w:top w:val="none" w:sz="0" w:space="0" w:color="auto"/>
                        <w:left w:val="none" w:sz="0" w:space="0" w:color="auto"/>
                        <w:bottom w:val="none" w:sz="0" w:space="0" w:color="auto"/>
                        <w:right w:val="none" w:sz="0" w:space="0" w:color="auto"/>
                      </w:divBdr>
                      <w:divsChild>
                        <w:div w:id="9396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3052">
              <w:marLeft w:val="0"/>
              <w:marRight w:val="0"/>
              <w:marTop w:val="300"/>
              <w:marBottom w:val="150"/>
              <w:divBdr>
                <w:top w:val="single" w:sz="6" w:space="23" w:color="EEEEEE"/>
                <w:left w:val="none" w:sz="0" w:space="0" w:color="auto"/>
                <w:bottom w:val="none" w:sz="0" w:space="0" w:color="auto"/>
                <w:right w:val="none" w:sz="0" w:space="0" w:color="auto"/>
              </w:divBdr>
              <w:divsChild>
                <w:div w:id="939603026">
                  <w:marLeft w:val="0"/>
                  <w:marRight w:val="0"/>
                  <w:marTop w:val="0"/>
                  <w:marBottom w:val="0"/>
                  <w:divBdr>
                    <w:top w:val="none" w:sz="0" w:space="0" w:color="auto"/>
                    <w:left w:val="none" w:sz="0" w:space="0" w:color="auto"/>
                    <w:bottom w:val="none" w:sz="0" w:space="0" w:color="auto"/>
                    <w:right w:val="none" w:sz="0" w:space="0" w:color="auto"/>
                  </w:divBdr>
                  <w:divsChild>
                    <w:div w:id="939603051">
                      <w:marLeft w:val="0"/>
                      <w:marRight w:val="0"/>
                      <w:marTop w:val="0"/>
                      <w:marBottom w:val="0"/>
                      <w:divBdr>
                        <w:top w:val="none" w:sz="0" w:space="0" w:color="auto"/>
                        <w:left w:val="none" w:sz="0" w:space="0" w:color="auto"/>
                        <w:bottom w:val="none" w:sz="0" w:space="0" w:color="auto"/>
                        <w:right w:val="none" w:sz="0" w:space="0" w:color="auto"/>
                      </w:divBdr>
                      <w:divsChild>
                        <w:div w:id="939603044">
                          <w:marLeft w:val="0"/>
                          <w:marRight w:val="0"/>
                          <w:marTop w:val="0"/>
                          <w:marBottom w:val="0"/>
                          <w:divBdr>
                            <w:top w:val="none" w:sz="0" w:space="0" w:color="auto"/>
                            <w:left w:val="none" w:sz="0" w:space="0" w:color="auto"/>
                            <w:bottom w:val="none" w:sz="0" w:space="0" w:color="auto"/>
                            <w:right w:val="none" w:sz="0" w:space="0" w:color="auto"/>
                          </w:divBdr>
                        </w:div>
                        <w:div w:id="939603058">
                          <w:marLeft w:val="0"/>
                          <w:marRight w:val="0"/>
                          <w:marTop w:val="0"/>
                          <w:marBottom w:val="0"/>
                          <w:divBdr>
                            <w:top w:val="none" w:sz="0" w:space="0" w:color="auto"/>
                            <w:left w:val="none" w:sz="0" w:space="0" w:color="auto"/>
                            <w:bottom w:val="none" w:sz="0" w:space="0" w:color="auto"/>
                            <w:right w:val="none" w:sz="0" w:space="0" w:color="auto"/>
                          </w:divBdr>
                        </w:div>
                        <w:div w:id="939603065">
                          <w:marLeft w:val="0"/>
                          <w:marRight w:val="0"/>
                          <w:marTop w:val="0"/>
                          <w:marBottom w:val="0"/>
                          <w:divBdr>
                            <w:top w:val="none" w:sz="0" w:space="0" w:color="auto"/>
                            <w:left w:val="none" w:sz="0" w:space="0" w:color="auto"/>
                            <w:bottom w:val="none" w:sz="0" w:space="0" w:color="auto"/>
                            <w:right w:val="none" w:sz="0" w:space="0" w:color="auto"/>
                          </w:divBdr>
                        </w:div>
                      </w:divsChild>
                    </w:div>
                    <w:div w:id="939603070">
                      <w:marLeft w:val="0"/>
                      <w:marRight w:val="0"/>
                      <w:marTop w:val="0"/>
                      <w:marBottom w:val="0"/>
                      <w:divBdr>
                        <w:top w:val="none" w:sz="0" w:space="0" w:color="auto"/>
                        <w:left w:val="none" w:sz="0" w:space="0" w:color="auto"/>
                        <w:bottom w:val="none" w:sz="0" w:space="0" w:color="auto"/>
                        <w:right w:val="none" w:sz="0" w:space="0" w:color="auto"/>
                      </w:divBdr>
                    </w:div>
                  </w:divsChild>
                </w:div>
                <w:div w:id="939603045">
                  <w:marLeft w:val="0"/>
                  <w:marRight w:val="0"/>
                  <w:marTop w:val="0"/>
                  <w:marBottom w:val="0"/>
                  <w:divBdr>
                    <w:top w:val="none" w:sz="0" w:space="0" w:color="auto"/>
                    <w:left w:val="none" w:sz="0" w:space="0" w:color="auto"/>
                    <w:bottom w:val="none" w:sz="0" w:space="0" w:color="auto"/>
                    <w:right w:val="none" w:sz="0" w:space="0" w:color="auto"/>
                  </w:divBdr>
                  <w:divsChild>
                    <w:div w:id="939603054">
                      <w:marLeft w:val="0"/>
                      <w:marRight w:val="0"/>
                      <w:marTop w:val="0"/>
                      <w:marBottom w:val="0"/>
                      <w:divBdr>
                        <w:top w:val="none" w:sz="0" w:space="0" w:color="auto"/>
                        <w:left w:val="none" w:sz="0" w:space="0" w:color="auto"/>
                        <w:bottom w:val="none" w:sz="0" w:space="0" w:color="auto"/>
                        <w:right w:val="none" w:sz="0" w:space="0" w:color="auto"/>
                      </w:divBdr>
                      <w:divsChild>
                        <w:div w:id="9396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3075">
              <w:marLeft w:val="0"/>
              <w:marRight w:val="0"/>
              <w:marTop w:val="300"/>
              <w:marBottom w:val="150"/>
              <w:divBdr>
                <w:top w:val="single" w:sz="6" w:space="23" w:color="EEEEEE"/>
                <w:left w:val="none" w:sz="0" w:space="0" w:color="auto"/>
                <w:bottom w:val="none" w:sz="0" w:space="0" w:color="auto"/>
                <w:right w:val="none" w:sz="0" w:space="0" w:color="auto"/>
              </w:divBdr>
              <w:divsChild>
                <w:div w:id="939603032">
                  <w:marLeft w:val="0"/>
                  <w:marRight w:val="0"/>
                  <w:marTop w:val="0"/>
                  <w:marBottom w:val="0"/>
                  <w:divBdr>
                    <w:top w:val="none" w:sz="0" w:space="0" w:color="auto"/>
                    <w:left w:val="none" w:sz="0" w:space="0" w:color="auto"/>
                    <w:bottom w:val="none" w:sz="0" w:space="0" w:color="auto"/>
                    <w:right w:val="none" w:sz="0" w:space="0" w:color="auto"/>
                  </w:divBdr>
                  <w:divsChild>
                    <w:div w:id="939603064">
                      <w:marLeft w:val="0"/>
                      <w:marRight w:val="0"/>
                      <w:marTop w:val="0"/>
                      <w:marBottom w:val="0"/>
                      <w:divBdr>
                        <w:top w:val="none" w:sz="0" w:space="0" w:color="auto"/>
                        <w:left w:val="none" w:sz="0" w:space="0" w:color="auto"/>
                        <w:bottom w:val="none" w:sz="0" w:space="0" w:color="auto"/>
                        <w:right w:val="none" w:sz="0" w:space="0" w:color="auto"/>
                      </w:divBdr>
                      <w:divsChild>
                        <w:div w:id="939603030">
                          <w:marLeft w:val="0"/>
                          <w:marRight w:val="0"/>
                          <w:marTop w:val="0"/>
                          <w:marBottom w:val="0"/>
                          <w:divBdr>
                            <w:top w:val="none" w:sz="0" w:space="0" w:color="auto"/>
                            <w:left w:val="none" w:sz="0" w:space="0" w:color="auto"/>
                            <w:bottom w:val="none" w:sz="0" w:space="0" w:color="auto"/>
                            <w:right w:val="none" w:sz="0" w:space="0" w:color="auto"/>
                          </w:divBdr>
                        </w:div>
                        <w:div w:id="939603043">
                          <w:marLeft w:val="0"/>
                          <w:marRight w:val="0"/>
                          <w:marTop w:val="0"/>
                          <w:marBottom w:val="0"/>
                          <w:divBdr>
                            <w:top w:val="none" w:sz="0" w:space="0" w:color="auto"/>
                            <w:left w:val="none" w:sz="0" w:space="0" w:color="auto"/>
                            <w:bottom w:val="none" w:sz="0" w:space="0" w:color="auto"/>
                            <w:right w:val="none" w:sz="0" w:space="0" w:color="auto"/>
                          </w:divBdr>
                        </w:div>
                        <w:div w:id="939603061">
                          <w:marLeft w:val="0"/>
                          <w:marRight w:val="0"/>
                          <w:marTop w:val="0"/>
                          <w:marBottom w:val="0"/>
                          <w:divBdr>
                            <w:top w:val="none" w:sz="0" w:space="0" w:color="auto"/>
                            <w:left w:val="none" w:sz="0" w:space="0" w:color="auto"/>
                            <w:bottom w:val="none" w:sz="0" w:space="0" w:color="auto"/>
                            <w:right w:val="none" w:sz="0" w:space="0" w:color="auto"/>
                          </w:divBdr>
                        </w:div>
                      </w:divsChild>
                    </w:div>
                    <w:div w:id="939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3053">
          <w:marLeft w:val="0"/>
          <w:marRight w:val="0"/>
          <w:marTop w:val="0"/>
          <w:marBottom w:val="0"/>
          <w:divBdr>
            <w:top w:val="none" w:sz="0" w:space="0" w:color="auto"/>
            <w:left w:val="none" w:sz="0" w:space="0" w:color="auto"/>
            <w:bottom w:val="none" w:sz="0" w:space="0" w:color="auto"/>
            <w:right w:val="none" w:sz="0" w:space="0" w:color="auto"/>
          </w:divBdr>
        </w:div>
      </w:divsChild>
    </w:div>
    <w:div w:id="939603038">
      <w:marLeft w:val="0"/>
      <w:marRight w:val="0"/>
      <w:marTop w:val="0"/>
      <w:marBottom w:val="0"/>
      <w:divBdr>
        <w:top w:val="none" w:sz="0" w:space="0" w:color="auto"/>
        <w:left w:val="none" w:sz="0" w:space="0" w:color="auto"/>
        <w:bottom w:val="none" w:sz="0" w:space="0" w:color="auto"/>
        <w:right w:val="none" w:sz="0" w:space="0" w:color="auto"/>
      </w:divBdr>
    </w:div>
    <w:div w:id="939603039">
      <w:marLeft w:val="0"/>
      <w:marRight w:val="0"/>
      <w:marTop w:val="0"/>
      <w:marBottom w:val="0"/>
      <w:divBdr>
        <w:top w:val="none" w:sz="0" w:space="0" w:color="auto"/>
        <w:left w:val="none" w:sz="0" w:space="0" w:color="auto"/>
        <w:bottom w:val="none" w:sz="0" w:space="0" w:color="auto"/>
        <w:right w:val="none" w:sz="0" w:space="0" w:color="auto"/>
      </w:divBdr>
    </w:div>
    <w:div w:id="939603040">
      <w:marLeft w:val="0"/>
      <w:marRight w:val="0"/>
      <w:marTop w:val="0"/>
      <w:marBottom w:val="0"/>
      <w:divBdr>
        <w:top w:val="none" w:sz="0" w:space="0" w:color="auto"/>
        <w:left w:val="none" w:sz="0" w:space="0" w:color="auto"/>
        <w:bottom w:val="none" w:sz="0" w:space="0" w:color="auto"/>
        <w:right w:val="none" w:sz="0" w:space="0" w:color="auto"/>
      </w:divBdr>
    </w:div>
    <w:div w:id="939603041">
      <w:marLeft w:val="0"/>
      <w:marRight w:val="0"/>
      <w:marTop w:val="0"/>
      <w:marBottom w:val="0"/>
      <w:divBdr>
        <w:top w:val="none" w:sz="0" w:space="0" w:color="auto"/>
        <w:left w:val="none" w:sz="0" w:space="0" w:color="auto"/>
        <w:bottom w:val="none" w:sz="0" w:space="0" w:color="auto"/>
        <w:right w:val="none" w:sz="0" w:space="0" w:color="auto"/>
      </w:divBdr>
    </w:div>
    <w:div w:id="939603047">
      <w:marLeft w:val="0"/>
      <w:marRight w:val="0"/>
      <w:marTop w:val="0"/>
      <w:marBottom w:val="0"/>
      <w:divBdr>
        <w:top w:val="none" w:sz="0" w:space="0" w:color="auto"/>
        <w:left w:val="none" w:sz="0" w:space="0" w:color="auto"/>
        <w:bottom w:val="none" w:sz="0" w:space="0" w:color="auto"/>
        <w:right w:val="none" w:sz="0" w:space="0" w:color="auto"/>
      </w:divBdr>
    </w:div>
    <w:div w:id="939603049">
      <w:marLeft w:val="0"/>
      <w:marRight w:val="0"/>
      <w:marTop w:val="0"/>
      <w:marBottom w:val="0"/>
      <w:divBdr>
        <w:top w:val="none" w:sz="0" w:space="0" w:color="auto"/>
        <w:left w:val="none" w:sz="0" w:space="0" w:color="auto"/>
        <w:bottom w:val="none" w:sz="0" w:space="0" w:color="auto"/>
        <w:right w:val="none" w:sz="0" w:space="0" w:color="auto"/>
      </w:divBdr>
    </w:div>
    <w:div w:id="939603050">
      <w:marLeft w:val="0"/>
      <w:marRight w:val="0"/>
      <w:marTop w:val="0"/>
      <w:marBottom w:val="0"/>
      <w:divBdr>
        <w:top w:val="none" w:sz="0" w:space="0" w:color="auto"/>
        <w:left w:val="none" w:sz="0" w:space="0" w:color="auto"/>
        <w:bottom w:val="none" w:sz="0" w:space="0" w:color="auto"/>
        <w:right w:val="none" w:sz="0" w:space="0" w:color="auto"/>
      </w:divBdr>
    </w:div>
    <w:div w:id="939603055">
      <w:marLeft w:val="0"/>
      <w:marRight w:val="0"/>
      <w:marTop w:val="0"/>
      <w:marBottom w:val="0"/>
      <w:divBdr>
        <w:top w:val="none" w:sz="0" w:space="0" w:color="auto"/>
        <w:left w:val="none" w:sz="0" w:space="0" w:color="auto"/>
        <w:bottom w:val="none" w:sz="0" w:space="0" w:color="auto"/>
        <w:right w:val="none" w:sz="0" w:space="0" w:color="auto"/>
      </w:divBdr>
    </w:div>
    <w:div w:id="939603056">
      <w:marLeft w:val="0"/>
      <w:marRight w:val="0"/>
      <w:marTop w:val="0"/>
      <w:marBottom w:val="0"/>
      <w:divBdr>
        <w:top w:val="none" w:sz="0" w:space="0" w:color="auto"/>
        <w:left w:val="none" w:sz="0" w:space="0" w:color="auto"/>
        <w:bottom w:val="none" w:sz="0" w:space="0" w:color="auto"/>
        <w:right w:val="none" w:sz="0" w:space="0" w:color="auto"/>
      </w:divBdr>
    </w:div>
    <w:div w:id="939603057">
      <w:marLeft w:val="0"/>
      <w:marRight w:val="0"/>
      <w:marTop w:val="0"/>
      <w:marBottom w:val="0"/>
      <w:divBdr>
        <w:top w:val="none" w:sz="0" w:space="0" w:color="auto"/>
        <w:left w:val="none" w:sz="0" w:space="0" w:color="auto"/>
        <w:bottom w:val="none" w:sz="0" w:space="0" w:color="auto"/>
        <w:right w:val="none" w:sz="0" w:space="0" w:color="auto"/>
      </w:divBdr>
    </w:div>
    <w:div w:id="939603060">
      <w:marLeft w:val="0"/>
      <w:marRight w:val="0"/>
      <w:marTop w:val="0"/>
      <w:marBottom w:val="0"/>
      <w:divBdr>
        <w:top w:val="none" w:sz="0" w:space="0" w:color="auto"/>
        <w:left w:val="none" w:sz="0" w:space="0" w:color="auto"/>
        <w:bottom w:val="none" w:sz="0" w:space="0" w:color="auto"/>
        <w:right w:val="none" w:sz="0" w:space="0" w:color="auto"/>
      </w:divBdr>
    </w:div>
    <w:div w:id="939603063">
      <w:marLeft w:val="0"/>
      <w:marRight w:val="0"/>
      <w:marTop w:val="0"/>
      <w:marBottom w:val="0"/>
      <w:divBdr>
        <w:top w:val="none" w:sz="0" w:space="0" w:color="auto"/>
        <w:left w:val="none" w:sz="0" w:space="0" w:color="auto"/>
        <w:bottom w:val="none" w:sz="0" w:space="0" w:color="auto"/>
        <w:right w:val="none" w:sz="0" w:space="0" w:color="auto"/>
      </w:divBdr>
    </w:div>
    <w:div w:id="939603066">
      <w:marLeft w:val="0"/>
      <w:marRight w:val="0"/>
      <w:marTop w:val="0"/>
      <w:marBottom w:val="0"/>
      <w:divBdr>
        <w:top w:val="none" w:sz="0" w:space="0" w:color="auto"/>
        <w:left w:val="none" w:sz="0" w:space="0" w:color="auto"/>
        <w:bottom w:val="none" w:sz="0" w:space="0" w:color="auto"/>
        <w:right w:val="none" w:sz="0" w:space="0" w:color="auto"/>
      </w:divBdr>
    </w:div>
    <w:div w:id="939603067">
      <w:marLeft w:val="0"/>
      <w:marRight w:val="0"/>
      <w:marTop w:val="0"/>
      <w:marBottom w:val="0"/>
      <w:divBdr>
        <w:top w:val="none" w:sz="0" w:space="0" w:color="auto"/>
        <w:left w:val="none" w:sz="0" w:space="0" w:color="auto"/>
        <w:bottom w:val="none" w:sz="0" w:space="0" w:color="auto"/>
        <w:right w:val="none" w:sz="0" w:space="0" w:color="auto"/>
      </w:divBdr>
      <w:divsChild>
        <w:div w:id="939603027">
          <w:marLeft w:val="0"/>
          <w:marRight w:val="0"/>
          <w:marTop w:val="120"/>
          <w:marBottom w:val="0"/>
          <w:divBdr>
            <w:top w:val="none" w:sz="0" w:space="0" w:color="auto"/>
            <w:left w:val="none" w:sz="0" w:space="0" w:color="auto"/>
            <w:bottom w:val="none" w:sz="0" w:space="0" w:color="auto"/>
            <w:right w:val="none" w:sz="0" w:space="0" w:color="auto"/>
          </w:divBdr>
          <w:divsChild>
            <w:div w:id="939603068">
              <w:marLeft w:val="0"/>
              <w:marRight w:val="0"/>
              <w:marTop w:val="0"/>
              <w:marBottom w:val="0"/>
              <w:divBdr>
                <w:top w:val="none" w:sz="0" w:space="0" w:color="auto"/>
                <w:left w:val="none" w:sz="0" w:space="0" w:color="auto"/>
                <w:bottom w:val="none" w:sz="0" w:space="0" w:color="auto"/>
                <w:right w:val="none" w:sz="0" w:space="0" w:color="auto"/>
              </w:divBdr>
            </w:div>
          </w:divsChild>
        </w:div>
        <w:div w:id="939603042">
          <w:marLeft w:val="0"/>
          <w:marRight w:val="0"/>
          <w:marTop w:val="0"/>
          <w:marBottom w:val="0"/>
          <w:divBdr>
            <w:top w:val="none" w:sz="0" w:space="0" w:color="auto"/>
            <w:left w:val="none" w:sz="0" w:space="0" w:color="auto"/>
            <w:bottom w:val="none" w:sz="0" w:space="0" w:color="auto"/>
            <w:right w:val="none" w:sz="0" w:space="0" w:color="auto"/>
          </w:divBdr>
        </w:div>
      </w:divsChild>
    </w:div>
    <w:div w:id="939603069">
      <w:marLeft w:val="0"/>
      <w:marRight w:val="0"/>
      <w:marTop w:val="0"/>
      <w:marBottom w:val="0"/>
      <w:divBdr>
        <w:top w:val="none" w:sz="0" w:space="0" w:color="auto"/>
        <w:left w:val="none" w:sz="0" w:space="0" w:color="auto"/>
        <w:bottom w:val="none" w:sz="0" w:space="0" w:color="auto"/>
        <w:right w:val="none" w:sz="0" w:space="0" w:color="auto"/>
      </w:divBdr>
    </w:div>
    <w:div w:id="939603071">
      <w:marLeft w:val="0"/>
      <w:marRight w:val="0"/>
      <w:marTop w:val="0"/>
      <w:marBottom w:val="0"/>
      <w:divBdr>
        <w:top w:val="none" w:sz="0" w:space="0" w:color="auto"/>
        <w:left w:val="none" w:sz="0" w:space="0" w:color="auto"/>
        <w:bottom w:val="none" w:sz="0" w:space="0" w:color="auto"/>
        <w:right w:val="none" w:sz="0" w:space="0" w:color="auto"/>
      </w:divBdr>
    </w:div>
    <w:div w:id="939603072">
      <w:marLeft w:val="0"/>
      <w:marRight w:val="0"/>
      <w:marTop w:val="0"/>
      <w:marBottom w:val="0"/>
      <w:divBdr>
        <w:top w:val="none" w:sz="0" w:space="0" w:color="auto"/>
        <w:left w:val="none" w:sz="0" w:space="0" w:color="auto"/>
        <w:bottom w:val="none" w:sz="0" w:space="0" w:color="auto"/>
        <w:right w:val="none" w:sz="0" w:space="0" w:color="auto"/>
      </w:divBdr>
    </w:div>
    <w:div w:id="939603074">
      <w:marLeft w:val="0"/>
      <w:marRight w:val="0"/>
      <w:marTop w:val="0"/>
      <w:marBottom w:val="0"/>
      <w:divBdr>
        <w:top w:val="none" w:sz="0" w:space="0" w:color="auto"/>
        <w:left w:val="none" w:sz="0" w:space="0" w:color="auto"/>
        <w:bottom w:val="none" w:sz="0" w:space="0" w:color="auto"/>
        <w:right w:val="none" w:sz="0" w:space="0" w:color="auto"/>
      </w:divBdr>
    </w:div>
    <w:div w:id="939603078">
      <w:marLeft w:val="0"/>
      <w:marRight w:val="0"/>
      <w:marTop w:val="0"/>
      <w:marBottom w:val="0"/>
      <w:divBdr>
        <w:top w:val="none" w:sz="0" w:space="0" w:color="auto"/>
        <w:left w:val="none" w:sz="0" w:space="0" w:color="auto"/>
        <w:bottom w:val="none" w:sz="0" w:space="0" w:color="auto"/>
        <w:right w:val="none" w:sz="0" w:space="0" w:color="auto"/>
      </w:divBdr>
    </w:div>
    <w:div w:id="939603079">
      <w:marLeft w:val="0"/>
      <w:marRight w:val="0"/>
      <w:marTop w:val="0"/>
      <w:marBottom w:val="0"/>
      <w:divBdr>
        <w:top w:val="none" w:sz="0" w:space="0" w:color="auto"/>
        <w:left w:val="none" w:sz="0" w:space="0" w:color="auto"/>
        <w:bottom w:val="none" w:sz="0" w:space="0" w:color="auto"/>
        <w:right w:val="none" w:sz="0" w:space="0" w:color="auto"/>
      </w:divBdr>
    </w:div>
    <w:div w:id="939603080">
      <w:marLeft w:val="0"/>
      <w:marRight w:val="0"/>
      <w:marTop w:val="0"/>
      <w:marBottom w:val="0"/>
      <w:divBdr>
        <w:top w:val="none" w:sz="0" w:space="0" w:color="auto"/>
        <w:left w:val="none" w:sz="0" w:space="0" w:color="auto"/>
        <w:bottom w:val="none" w:sz="0" w:space="0" w:color="auto"/>
        <w:right w:val="none" w:sz="0" w:space="0" w:color="auto"/>
      </w:divBdr>
    </w:div>
    <w:div w:id="939603081">
      <w:marLeft w:val="0"/>
      <w:marRight w:val="0"/>
      <w:marTop w:val="0"/>
      <w:marBottom w:val="0"/>
      <w:divBdr>
        <w:top w:val="none" w:sz="0" w:space="0" w:color="auto"/>
        <w:left w:val="none" w:sz="0" w:space="0" w:color="auto"/>
        <w:bottom w:val="none" w:sz="0" w:space="0" w:color="auto"/>
        <w:right w:val="none" w:sz="0" w:space="0" w:color="auto"/>
      </w:divBdr>
    </w:div>
    <w:div w:id="939603082">
      <w:marLeft w:val="0"/>
      <w:marRight w:val="0"/>
      <w:marTop w:val="0"/>
      <w:marBottom w:val="0"/>
      <w:divBdr>
        <w:top w:val="none" w:sz="0" w:space="0" w:color="auto"/>
        <w:left w:val="none" w:sz="0" w:space="0" w:color="auto"/>
        <w:bottom w:val="none" w:sz="0" w:space="0" w:color="auto"/>
        <w:right w:val="none" w:sz="0" w:space="0" w:color="auto"/>
      </w:divBdr>
    </w:div>
    <w:div w:id="939603083">
      <w:marLeft w:val="0"/>
      <w:marRight w:val="0"/>
      <w:marTop w:val="0"/>
      <w:marBottom w:val="0"/>
      <w:divBdr>
        <w:top w:val="none" w:sz="0" w:space="0" w:color="auto"/>
        <w:left w:val="none" w:sz="0" w:space="0" w:color="auto"/>
        <w:bottom w:val="none" w:sz="0" w:space="0" w:color="auto"/>
        <w:right w:val="none" w:sz="0" w:space="0" w:color="auto"/>
      </w:divBdr>
    </w:div>
    <w:div w:id="939603084">
      <w:marLeft w:val="0"/>
      <w:marRight w:val="0"/>
      <w:marTop w:val="0"/>
      <w:marBottom w:val="0"/>
      <w:divBdr>
        <w:top w:val="none" w:sz="0" w:space="0" w:color="auto"/>
        <w:left w:val="none" w:sz="0" w:space="0" w:color="auto"/>
        <w:bottom w:val="none" w:sz="0" w:space="0" w:color="auto"/>
        <w:right w:val="none" w:sz="0" w:space="0" w:color="auto"/>
      </w:divBdr>
    </w:div>
    <w:div w:id="939603085">
      <w:marLeft w:val="0"/>
      <w:marRight w:val="0"/>
      <w:marTop w:val="0"/>
      <w:marBottom w:val="0"/>
      <w:divBdr>
        <w:top w:val="none" w:sz="0" w:space="0" w:color="auto"/>
        <w:left w:val="none" w:sz="0" w:space="0" w:color="auto"/>
        <w:bottom w:val="none" w:sz="0" w:space="0" w:color="auto"/>
        <w:right w:val="none" w:sz="0" w:space="0" w:color="auto"/>
      </w:divBdr>
    </w:div>
    <w:div w:id="939603086">
      <w:marLeft w:val="0"/>
      <w:marRight w:val="0"/>
      <w:marTop w:val="0"/>
      <w:marBottom w:val="0"/>
      <w:divBdr>
        <w:top w:val="none" w:sz="0" w:space="0" w:color="auto"/>
        <w:left w:val="none" w:sz="0" w:space="0" w:color="auto"/>
        <w:bottom w:val="none" w:sz="0" w:space="0" w:color="auto"/>
        <w:right w:val="none" w:sz="0" w:space="0" w:color="auto"/>
      </w:divBdr>
    </w:div>
    <w:div w:id="939603087">
      <w:marLeft w:val="0"/>
      <w:marRight w:val="0"/>
      <w:marTop w:val="0"/>
      <w:marBottom w:val="0"/>
      <w:divBdr>
        <w:top w:val="none" w:sz="0" w:space="0" w:color="auto"/>
        <w:left w:val="none" w:sz="0" w:space="0" w:color="auto"/>
        <w:bottom w:val="none" w:sz="0" w:space="0" w:color="auto"/>
        <w:right w:val="none" w:sz="0" w:space="0" w:color="auto"/>
      </w:divBdr>
    </w:div>
    <w:div w:id="939603088">
      <w:marLeft w:val="0"/>
      <w:marRight w:val="0"/>
      <w:marTop w:val="0"/>
      <w:marBottom w:val="0"/>
      <w:divBdr>
        <w:top w:val="none" w:sz="0" w:space="0" w:color="auto"/>
        <w:left w:val="none" w:sz="0" w:space="0" w:color="auto"/>
        <w:bottom w:val="none" w:sz="0" w:space="0" w:color="auto"/>
        <w:right w:val="none" w:sz="0" w:space="0" w:color="auto"/>
      </w:divBdr>
    </w:div>
    <w:div w:id="939603089">
      <w:marLeft w:val="0"/>
      <w:marRight w:val="0"/>
      <w:marTop w:val="0"/>
      <w:marBottom w:val="0"/>
      <w:divBdr>
        <w:top w:val="none" w:sz="0" w:space="0" w:color="auto"/>
        <w:left w:val="none" w:sz="0" w:space="0" w:color="auto"/>
        <w:bottom w:val="none" w:sz="0" w:space="0" w:color="auto"/>
        <w:right w:val="none" w:sz="0" w:space="0" w:color="auto"/>
      </w:divBdr>
    </w:div>
    <w:div w:id="939603090">
      <w:marLeft w:val="0"/>
      <w:marRight w:val="0"/>
      <w:marTop w:val="0"/>
      <w:marBottom w:val="0"/>
      <w:divBdr>
        <w:top w:val="none" w:sz="0" w:space="0" w:color="auto"/>
        <w:left w:val="none" w:sz="0" w:space="0" w:color="auto"/>
        <w:bottom w:val="none" w:sz="0" w:space="0" w:color="auto"/>
        <w:right w:val="none" w:sz="0" w:space="0" w:color="auto"/>
      </w:divBdr>
    </w:div>
    <w:div w:id="939603091">
      <w:marLeft w:val="0"/>
      <w:marRight w:val="0"/>
      <w:marTop w:val="0"/>
      <w:marBottom w:val="0"/>
      <w:divBdr>
        <w:top w:val="none" w:sz="0" w:space="0" w:color="auto"/>
        <w:left w:val="none" w:sz="0" w:space="0" w:color="auto"/>
        <w:bottom w:val="none" w:sz="0" w:space="0" w:color="auto"/>
        <w:right w:val="none" w:sz="0" w:space="0" w:color="auto"/>
      </w:divBdr>
    </w:div>
    <w:div w:id="939603092">
      <w:marLeft w:val="0"/>
      <w:marRight w:val="0"/>
      <w:marTop w:val="0"/>
      <w:marBottom w:val="0"/>
      <w:divBdr>
        <w:top w:val="none" w:sz="0" w:space="0" w:color="auto"/>
        <w:left w:val="none" w:sz="0" w:space="0" w:color="auto"/>
        <w:bottom w:val="none" w:sz="0" w:space="0" w:color="auto"/>
        <w:right w:val="none" w:sz="0" w:space="0" w:color="auto"/>
      </w:divBdr>
    </w:div>
    <w:div w:id="9396030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study.nazk.gov.ua/kursi/courses/deklarujsya/" TargetMode="External"/><Relationship Id="rId18" Type="http://schemas.openxmlformats.org/officeDocument/2006/relationships/image" Target="media/image4.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www.spfu.gov.ua/ua/content/fund-corruption-praktichni-aspekti-zapovnennya-elektronnoi-deklaracii.html" TargetMode="External"/><Relationship Id="rId17" Type="http://schemas.openxmlformats.org/officeDocument/2006/relationships/hyperlink" Target="https://corruptinfo.nazk.gov.ua/" TargetMode="External"/><Relationship Id="rId2" Type="http://schemas.openxmlformats.org/officeDocument/2006/relationships/styles" Target="styles.xml"/><Relationship Id="rId16" Type="http://schemas.openxmlformats.org/officeDocument/2006/relationships/hyperlink" Target="https://nazk.gov.ua/uk/novyny/yak-vypravyty-pomylku-v-deklaratsii-pokrokova-instruktsiy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ki.nazk.gov.ua/category/deklaruvannya/" TargetMode="External"/><Relationship Id="rId5" Type="http://schemas.openxmlformats.org/officeDocument/2006/relationships/footnotes" Target="footnotes.xml"/><Relationship Id="rId15" Type="http://schemas.openxmlformats.org/officeDocument/2006/relationships/hyperlink" Target="https://cabinet.tax.gov.ua/" TargetMode="External"/><Relationship Id="rId10" Type="http://schemas.openxmlformats.org/officeDocument/2006/relationships/hyperlink" Target="https://nazk.gov.ua/uk/pidgotovka-do-deklaruvanny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iki.nazk.gov.ua/category/deklaruvannya/iii-chleny-sim-yi-sub-yekta-deklaruvannya/" TargetMode="External"/><Relationship Id="rId14" Type="http://schemas.openxmlformats.org/officeDocument/2006/relationships/hyperlink" Target="https://nazk.gov.ua/uk/novyny/prozhytkovyy-minimum-dlya-pratsezdatnyh-osib-scho-vazhlyvo-znaty-deklaranta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107</TotalTime>
  <Pages>2</Pages>
  <Words>1080</Words>
  <Characters>6162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Taras</cp:lastModifiedBy>
  <cp:revision>10</cp:revision>
  <cp:lastPrinted>2025-02-13T12:05:00Z</cp:lastPrinted>
  <dcterms:created xsi:type="dcterms:W3CDTF">2026-01-20T08:55:00Z</dcterms:created>
  <dcterms:modified xsi:type="dcterms:W3CDTF">2026-01-21T14:21:00Z</dcterms:modified>
</cp:coreProperties>
</file>